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5C" w:rsidRPr="00A149A8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ПРОЕКТНАЯ  ДЕКЛАРАЦИЯ</w:t>
      </w:r>
    </w:p>
    <w:p w:rsidR="00540F5C" w:rsidRDefault="00540F5C" w:rsidP="00E5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«</w:t>
      </w:r>
      <w:r w:rsidR="00DB30EE">
        <w:rPr>
          <w:rFonts w:ascii="Times New Roman" w:eastAsia="Times New Roman" w:hAnsi="Times New Roman" w:cs="Times New Roman"/>
          <w:b/>
          <w:lang w:eastAsia="ru-RU"/>
        </w:rPr>
        <w:t>Застройка 113 квартала. Жилой блок 8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245E71" w:rsidRDefault="00245E71" w:rsidP="00E5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A6DCE" w:rsidRPr="00A149A8" w:rsidRDefault="00EA6DCE" w:rsidP="00EA6DCE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Информация о застройщике:</w:t>
      </w:r>
    </w:p>
    <w:p w:rsidR="00EA6DCE" w:rsidRPr="00337F17" w:rsidRDefault="00EA6DCE" w:rsidP="00EA6DCE">
      <w:pPr>
        <w:pStyle w:val="a5"/>
        <w:numPr>
          <w:ilvl w:val="1"/>
          <w:numId w:val="1"/>
        </w:numPr>
        <w:tabs>
          <w:tab w:val="clear" w:pos="540"/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lang w:eastAsia="ru-RU"/>
        </w:rPr>
      </w:pPr>
      <w:r w:rsidRPr="00337F17">
        <w:rPr>
          <w:rFonts w:ascii="Times New Roman" w:eastAsia="Times New Roman" w:hAnsi="Times New Roman" w:cs="Times New Roman"/>
          <w:b/>
          <w:lang w:eastAsia="ru-RU"/>
        </w:rPr>
        <w:t xml:space="preserve">Фирменное наименование </w:t>
      </w:r>
      <w:r w:rsidRPr="00337F17">
        <w:rPr>
          <w:rFonts w:ascii="Times New Roman" w:eastAsia="Times New Roman" w:hAnsi="Times New Roman" w:cs="Times New Roman"/>
          <w:lang w:eastAsia="ru-RU"/>
        </w:rPr>
        <w:t>полное: Общество  с  ограниченной ответственностью «Бест плюс», сокращенное: ООО «Бест плюс»</w:t>
      </w:r>
    </w:p>
    <w:p w:rsidR="00EA6DCE" w:rsidRPr="00A149A8" w:rsidRDefault="00EA6DCE" w:rsidP="00EA6DC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1.2. Место нахождения: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юридический адрес: 670033, Республика Бурятия, г.Улан-Удэ, Пищевая, д.19; фактический адрес: </w:t>
      </w:r>
      <w:smartTag w:uri="urn:schemas-microsoft-com:office:smarttags" w:element="metricconverter">
        <w:smartTagPr>
          <w:attr w:name="ProductID" w:val="670033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670033,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ул.Пищевая, д.19; </w:t>
      </w:r>
      <w:smartTag w:uri="urn:schemas-microsoft-com:office:smarttags" w:element="metricconverter">
        <w:smartTagPr>
          <w:attr w:name="ProductID" w:val="670000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670000,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ул.Каландаришвили, д.27А </w:t>
      </w:r>
    </w:p>
    <w:p w:rsidR="00EA6DCE" w:rsidRPr="00A149A8" w:rsidRDefault="00EA6DCE" w:rsidP="00EA6DC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1.3.  Режим работы застройщика, контактная информация: </w:t>
      </w:r>
      <w:r w:rsidRPr="00A149A8">
        <w:rPr>
          <w:rFonts w:ascii="Times New Roman" w:eastAsia="Times New Roman" w:hAnsi="Times New Roman" w:cs="Times New Roman"/>
          <w:lang w:eastAsia="ru-RU"/>
        </w:rPr>
        <w:t>ул.Пищевая, д.19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 - </w:t>
      </w:r>
      <w:r w:rsidRPr="00A149A8">
        <w:rPr>
          <w:rFonts w:ascii="Times New Roman" w:eastAsia="Times New Roman" w:hAnsi="Times New Roman" w:cs="Times New Roman"/>
          <w:lang w:eastAsia="ru-RU"/>
        </w:rPr>
        <w:t>с 9-00 до 18-00 ежедневно, кроме субботы и воскресения, обед с 12-00 до 13-00; тел/факс 42-50-16, 42-80-44, ул.Каландаришвили, д.27А - с 9-00 до 18-00 в будни, в субботу с 10-00 до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17-00, тел.22-10-60, 22-10-40; электронная почта: </w:t>
      </w:r>
      <w:r w:rsidRPr="00A149A8">
        <w:rPr>
          <w:rFonts w:ascii="Times New Roman" w:eastAsia="Times New Roman" w:hAnsi="Times New Roman" w:cs="Times New Roman"/>
          <w:lang w:val="en-US" w:eastAsia="ru-RU"/>
        </w:rPr>
        <w:t>best</w:t>
      </w:r>
      <w:r w:rsidRPr="00A149A8">
        <w:rPr>
          <w:rFonts w:ascii="Times New Roman" w:eastAsia="Times New Roman" w:hAnsi="Times New Roman" w:cs="Times New Roman"/>
          <w:lang w:eastAsia="ru-RU"/>
        </w:rPr>
        <w:t>-</w:t>
      </w:r>
      <w:r w:rsidRPr="00A149A8">
        <w:rPr>
          <w:rFonts w:ascii="Times New Roman" w:eastAsia="Times New Roman" w:hAnsi="Times New Roman" w:cs="Times New Roman"/>
          <w:lang w:val="en-US" w:eastAsia="ru-RU"/>
        </w:rPr>
        <w:t>plus</w:t>
      </w:r>
      <w:r w:rsidRPr="00A149A8">
        <w:rPr>
          <w:rFonts w:ascii="Times New Roman" w:eastAsia="Times New Roman" w:hAnsi="Times New Roman" w:cs="Times New Roman"/>
          <w:lang w:eastAsia="ru-RU"/>
        </w:rPr>
        <w:t>2008@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yandex</w:t>
      </w:r>
      <w:proofErr w:type="spellEnd"/>
      <w:r w:rsidRPr="00A149A8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:rsidR="00EA6DCE" w:rsidRPr="00A149A8" w:rsidRDefault="00EA6DCE" w:rsidP="00EA6DC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1.4. Информация о государственной регистрации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Свидетельство о государственной регистрации №3999 от 28 февраля 2001г. выдано МУ «Регистрационно-лицензионная палата» Администрации г.Улан-Удэ Республики Бурятия. Свидетельство о внесении записи в ЕГРЮЛ серия 03 №000573775 от 25.11.2002г. ОГРН 1020300905217  выдано Межрайонной инспекцией МНС России №1 по Республике Бурятия </w:t>
      </w:r>
    </w:p>
    <w:p w:rsidR="00EA6DCE" w:rsidRPr="00A149A8" w:rsidRDefault="00EA6DCE" w:rsidP="00EA6DC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1.5.  Информация о постановке на  учет в налоговом органе: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Свидетельство  серия 03 № 000526319 от 06.03.2001г. ИНН  0323113259  КПП 032301001 выдано Межрайонной    инспекцией МНС РФ по г. Улан-Удэ  №1, код 0323 </w:t>
      </w:r>
    </w:p>
    <w:p w:rsidR="00EA6DCE" w:rsidRPr="00A149A8" w:rsidRDefault="00EA6DCE" w:rsidP="00EA6DC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1.6. Сведения об учредителях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Единственный учредитель Общества - Байминов Вячеслав Намсараевич  - 100 % Уставного капитала </w:t>
      </w:r>
    </w:p>
    <w:p w:rsidR="00EA6DCE" w:rsidRPr="00A149A8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1.7.  Информация о построенных объектах: </w:t>
      </w:r>
    </w:p>
    <w:p w:rsidR="00EA6DCE" w:rsidRPr="00A149A8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пр.Строителей, д.78 в 47 квартале   Октябрьского района г.Улан-Удэ (Блоки А, Б, В). Срок ввода в эксплуатацию в соответствии с проектной документацией – 31.12.2011г., фактический срок ввода в эксплуатацию – 02.06.2011г.;</w:t>
      </w:r>
    </w:p>
    <w:p w:rsidR="00EA6DCE" w:rsidRPr="00A149A8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по ул.Смолина, д.79 в Советском районе г.Улан-Удэ (4 очередь). Срок ввода в эксплуатацию в соответствии с проектной документацией – 30.06.2011г., фактический срок ввода в эксплуатацию – 24.08.2011г.;</w:t>
      </w:r>
    </w:p>
    <w:p w:rsidR="00EA6DCE" w:rsidRPr="00A149A8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№23(блок 3) в 112 квартале в Октябрьском районе г.Улан-Удэ. Срок ввода в эксплуатацию в соответствии с проектной документацией – 30.09.2011г., фактический срок ввода в эксплуатацию – 20.10.2011г.;</w:t>
      </w:r>
    </w:p>
    <w:p w:rsidR="00EA6DCE" w:rsidRPr="00A149A8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№24(блок 5) в 112 квартале в Октябрьском районе г.Улан-Удэ. Срок ввода в эксплуатацию в соответствии с проектной документацией – 30.09.2011г., фактический срок ввода в эксплуатацию – 28.12.2011г.;</w:t>
      </w:r>
    </w:p>
    <w:p w:rsidR="00EA6DCE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пр.Строителей, д.78 в 47 квартале   Октябрьского района г.Улан-Удэ (Блоки Г,Д,Е,Ж,И). Срок ввода в эксплуатацию в соответствии с проектной документацией – 31.12.2011г., фактический срок ввода в эксплуатацию – 29.12.2011г.;</w:t>
      </w:r>
    </w:p>
    <w:p w:rsidR="00EA6DCE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№2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) в 112 квартале в Октябрьском районе г.Улан-Удэ.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eastAsia="ru-RU"/>
        </w:rPr>
        <w:t>01.07.2012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>
        <w:rPr>
          <w:rFonts w:ascii="Times New Roman" w:eastAsia="Times New Roman" w:hAnsi="Times New Roman" w:cs="Times New Roman"/>
          <w:lang w:eastAsia="ru-RU"/>
        </w:rPr>
        <w:t>29.06.2012</w:t>
      </w:r>
      <w:r w:rsidRPr="00A149A8">
        <w:rPr>
          <w:rFonts w:ascii="Times New Roman" w:eastAsia="Times New Roman" w:hAnsi="Times New Roman" w:cs="Times New Roman"/>
          <w:lang w:eastAsia="ru-RU"/>
        </w:rPr>
        <w:t>г.;</w:t>
      </w:r>
    </w:p>
    <w:p w:rsidR="00EA6DCE" w:rsidRPr="00E558B1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>) в 11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квартале в Октябрьском районе г.Улан-Удэ.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eastAsia="ru-RU"/>
        </w:rPr>
        <w:t>10.09.2012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</w:t>
      </w:r>
      <w:r w:rsidRPr="00E558B1">
        <w:rPr>
          <w:rFonts w:ascii="Times New Roman" w:eastAsia="Times New Roman" w:hAnsi="Times New Roman" w:cs="Times New Roman"/>
          <w:lang w:eastAsia="ru-RU"/>
        </w:rPr>
        <w:t>эксплуатацию – 24.08.2012г.</w:t>
      </w:r>
    </w:p>
    <w:p w:rsidR="00EA6DCE" w:rsidRPr="00FD2A32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Pr="00FD2A32">
        <w:rPr>
          <w:rFonts w:ascii="Times New Roman" w:hAnsi="Times New Roman" w:cs="Times New Roman"/>
        </w:rPr>
        <w:t>Многоквартирный жилой дом в 42 квартале Октябрьского района г.Улан-Удэ. Первая очередь строительства</w:t>
      </w:r>
      <w:r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30.09.2012г., фактический срок ввода в эксплуатацию – 17.09.2012г.</w:t>
      </w:r>
    </w:p>
    <w:p w:rsidR="00EA6DCE" w:rsidRPr="00FD2A32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Застройка 112</w:t>
      </w:r>
      <w:r w:rsidRPr="00FD2A32">
        <w:rPr>
          <w:rFonts w:ascii="Times New Roman" w:hAnsi="Times New Roman" w:cs="Times New Roman"/>
          <w:b/>
        </w:rPr>
        <w:t xml:space="preserve"> </w:t>
      </w:r>
      <w:r w:rsidRPr="00FD2A32">
        <w:rPr>
          <w:rFonts w:ascii="Times New Roman" w:hAnsi="Times New Roman" w:cs="Times New Roman"/>
        </w:rPr>
        <w:t xml:space="preserve">квартала. Жилой блок 11. </w:t>
      </w:r>
      <w:r w:rsidRPr="00FD2A32">
        <w:rPr>
          <w:rFonts w:ascii="Times New Roman" w:eastAsia="Times New Roman" w:hAnsi="Times New Roman" w:cs="Times New Roman"/>
          <w:lang w:eastAsia="ru-RU"/>
        </w:rPr>
        <w:t>Срок ввода в эксплуатацию в соответствии с проектной документацией – 20.08.2012г., фактический срок ввода в эксплуатацию – 28.11.2012г.</w:t>
      </w:r>
    </w:p>
    <w:p w:rsidR="00EA6DCE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Многоквартирный жилой дом по ул.Столбовая в Октябрьском районе г.Улан-Удэ</w:t>
      </w:r>
      <w:r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val="en-US" w:eastAsia="ru-RU"/>
        </w:rPr>
        <w:t>III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2012г., фактический срок ввода в эксплуатацию – 12.12.2012г.</w:t>
      </w:r>
    </w:p>
    <w:p w:rsidR="00EA6DCE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5055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7F5055">
        <w:rPr>
          <w:rFonts w:ascii="Times New Roman" w:hAnsi="Times New Roman" w:cs="Times New Roman"/>
        </w:rPr>
        <w:t>Жилой комплекс «Про</w:t>
      </w:r>
      <w:r w:rsidRPr="007F5055">
        <w:rPr>
          <w:rFonts w:ascii="Times New Roman" w:hAnsi="Times New Roman" w:cs="Times New Roman"/>
          <w:lang w:val="en-US"/>
        </w:rPr>
        <w:t>s</w:t>
      </w:r>
      <w:proofErr w:type="spellStart"/>
      <w:r w:rsidRPr="007F5055">
        <w:rPr>
          <w:rFonts w:ascii="Times New Roman" w:hAnsi="Times New Roman" w:cs="Times New Roman"/>
        </w:rPr>
        <w:t>пект</w:t>
      </w:r>
      <w:proofErr w:type="spellEnd"/>
      <w:r w:rsidRPr="007F5055">
        <w:rPr>
          <w:rFonts w:ascii="Times New Roman" w:hAnsi="Times New Roman" w:cs="Times New Roman"/>
        </w:rPr>
        <w:t>» в 47 квартале Октябрьского района г.Улан-Удэ</w:t>
      </w:r>
      <w:r>
        <w:rPr>
          <w:rFonts w:ascii="Times New Roman" w:hAnsi="Times New Roman" w:cs="Times New Roman"/>
        </w:rPr>
        <w:t xml:space="preserve">. 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val="en-US" w:eastAsia="ru-RU"/>
        </w:rPr>
        <w:t>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>
        <w:rPr>
          <w:rFonts w:ascii="Times New Roman" w:eastAsia="Times New Roman" w:hAnsi="Times New Roman" w:cs="Times New Roman"/>
          <w:lang w:eastAsia="ru-RU"/>
        </w:rPr>
        <w:t>21</w:t>
      </w:r>
      <w:r w:rsidRPr="00FD2A32">
        <w:rPr>
          <w:rFonts w:ascii="Times New Roman" w:eastAsia="Times New Roman" w:hAnsi="Times New Roman" w:cs="Times New Roman"/>
          <w:lang w:eastAsia="ru-RU"/>
        </w:rPr>
        <w:t>.12.2012г.</w:t>
      </w:r>
    </w:p>
    <w:p w:rsidR="00EA6DCE" w:rsidRPr="00314592" w:rsidRDefault="00EA6DCE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23208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823208">
        <w:rPr>
          <w:rFonts w:ascii="Times New Roman" w:hAnsi="Times New Roman" w:cs="Times New Roman"/>
        </w:rPr>
        <w:t xml:space="preserve">Застройка </w:t>
      </w:r>
      <w:r w:rsidRPr="00314592">
        <w:rPr>
          <w:rFonts w:ascii="Times New Roman" w:hAnsi="Times New Roman" w:cs="Times New Roman"/>
        </w:rPr>
        <w:t xml:space="preserve">112 квартала. Жилой блок 13. 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</w:rPr>
        <w:t>31 декабря 2012г.</w:t>
      </w:r>
      <w:r w:rsidRPr="00314592">
        <w:rPr>
          <w:rFonts w:ascii="Times New Roman" w:eastAsia="Times New Roman" w:hAnsi="Times New Roman" w:cs="Times New Roman"/>
          <w:lang w:eastAsia="ru-RU"/>
        </w:rPr>
        <w:t>, фактический срок ввода в эксплуатацию – 26.12.2012г.</w:t>
      </w:r>
    </w:p>
    <w:p w:rsidR="00EA6DCE" w:rsidRPr="00E55AEF" w:rsidRDefault="00EA6DCE" w:rsidP="00EA6DCE">
      <w:pPr>
        <w:tabs>
          <w:tab w:val="num" w:pos="426"/>
        </w:tabs>
        <w:spacing w:after="0" w:line="240" w:lineRule="auto"/>
        <w:jc w:val="both"/>
      </w:pPr>
      <w:r w:rsidRPr="00314592">
        <w:rPr>
          <w:rFonts w:ascii="Times New Roman" w:hAnsi="Times New Roman" w:cs="Times New Roman"/>
        </w:rPr>
        <w:t xml:space="preserve">- Многоквартирный жилой дом №1 по </w:t>
      </w:r>
      <w:proofErr w:type="spellStart"/>
      <w:r w:rsidRPr="00314592">
        <w:rPr>
          <w:rFonts w:ascii="Times New Roman" w:hAnsi="Times New Roman" w:cs="Times New Roman"/>
        </w:rPr>
        <w:t>ул.Цивилева</w:t>
      </w:r>
      <w:proofErr w:type="spellEnd"/>
      <w:r w:rsidRPr="00314592">
        <w:rPr>
          <w:rFonts w:ascii="Times New Roman" w:hAnsi="Times New Roman" w:cs="Times New Roman"/>
        </w:rPr>
        <w:t xml:space="preserve"> в Железнодорожном районе г.Улан-Удэ. Срок ввода в </w:t>
      </w:r>
      <w:r w:rsidRPr="00E55AEF">
        <w:rPr>
          <w:rFonts w:ascii="Times New Roman" w:hAnsi="Times New Roman" w:cs="Times New Roman"/>
        </w:rPr>
        <w:t xml:space="preserve">эксплуатацию в соответствии с проектной документацией – </w:t>
      </w:r>
      <w:r w:rsidRPr="00E55AEF">
        <w:rPr>
          <w:rFonts w:ascii="Times New Roman" w:eastAsia="Calibri" w:hAnsi="Times New Roman" w:cs="Times New Roman"/>
          <w:lang w:val="en-US"/>
        </w:rPr>
        <w:t>II</w:t>
      </w:r>
      <w:r w:rsidRPr="00E55AEF">
        <w:rPr>
          <w:rFonts w:ascii="Times New Roman" w:eastAsia="Calibri" w:hAnsi="Times New Roman" w:cs="Times New Roman"/>
        </w:rPr>
        <w:t xml:space="preserve"> квартал 2013г.</w:t>
      </w:r>
      <w:r w:rsidRPr="00E55AEF">
        <w:rPr>
          <w:rFonts w:ascii="Times New Roman" w:hAnsi="Times New Roman" w:cs="Times New Roman"/>
        </w:rPr>
        <w:t>, фактический срок ввода в эксплуатацию – 23 июля 2013г</w:t>
      </w:r>
      <w:r w:rsidRPr="00E55AEF">
        <w:t>.</w:t>
      </w:r>
    </w:p>
    <w:p w:rsidR="00245E71" w:rsidRDefault="00E55AEF" w:rsidP="005E0B57">
      <w:pPr>
        <w:tabs>
          <w:tab w:val="num" w:pos="426"/>
        </w:tabs>
        <w:spacing w:after="0" w:line="240" w:lineRule="auto"/>
        <w:jc w:val="both"/>
      </w:pPr>
      <w:r w:rsidRPr="00E55AEF">
        <w:t xml:space="preserve">- </w:t>
      </w:r>
      <w:r w:rsidRPr="00E55AEF">
        <w:rPr>
          <w:rFonts w:ascii="Times New Roman" w:eastAsia="Times New Roman" w:hAnsi="Times New Roman" w:cs="Times New Roman"/>
          <w:lang w:eastAsia="ru-RU"/>
        </w:rPr>
        <w:t xml:space="preserve">Жилой комплекс «Жемчужный» в 45 квартале Октябрьского района </w:t>
      </w:r>
      <w:proofErr w:type="gramStart"/>
      <w:r w:rsidRPr="00E55AEF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E55AEF">
        <w:rPr>
          <w:rFonts w:ascii="Times New Roman" w:eastAsia="Times New Roman" w:hAnsi="Times New Roman" w:cs="Times New Roman"/>
          <w:lang w:eastAsia="ru-RU"/>
        </w:rPr>
        <w:t>. Улан-Удэ.</w:t>
      </w:r>
      <w:r w:rsidRPr="00E55AEF">
        <w:rPr>
          <w:rFonts w:ascii="Times New Roman" w:hAnsi="Times New Roman" w:cs="Times New Roman"/>
        </w:rPr>
        <w:t xml:space="preserve"> </w:t>
      </w:r>
      <w:r w:rsidRPr="00314592">
        <w:rPr>
          <w:rFonts w:ascii="Times New Roman" w:hAnsi="Times New Roman" w:cs="Times New Roman"/>
        </w:rPr>
        <w:t xml:space="preserve">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  <w:lang w:val="en-US"/>
        </w:rPr>
        <w:t>I</w:t>
      </w:r>
      <w:r>
        <w:rPr>
          <w:rFonts w:ascii="Times New Roman" w:eastAsia="Calibri" w:hAnsi="Times New Roman" w:cs="Times New Roman"/>
          <w:lang w:val="en-US"/>
        </w:rPr>
        <w:t>I</w:t>
      </w:r>
      <w:r w:rsidRPr="00314592">
        <w:rPr>
          <w:rFonts w:ascii="Times New Roman" w:eastAsia="Calibri" w:hAnsi="Times New Roman" w:cs="Times New Roman"/>
          <w:lang w:val="en-US"/>
        </w:rPr>
        <w:t>I</w:t>
      </w:r>
      <w:r w:rsidRPr="00314592">
        <w:rPr>
          <w:rFonts w:ascii="Times New Roman" w:eastAsia="Calibri" w:hAnsi="Times New Roman" w:cs="Times New Roman"/>
        </w:rPr>
        <w:t xml:space="preserve"> квартал 201</w:t>
      </w:r>
      <w:r w:rsidRPr="00E55AEF">
        <w:rPr>
          <w:rFonts w:ascii="Times New Roman" w:eastAsia="Calibri" w:hAnsi="Times New Roman" w:cs="Times New Roman"/>
        </w:rPr>
        <w:t>4</w:t>
      </w:r>
      <w:r w:rsidRPr="00314592">
        <w:rPr>
          <w:rFonts w:ascii="Times New Roman" w:eastAsia="Calibri" w:hAnsi="Times New Roman" w:cs="Times New Roman"/>
        </w:rPr>
        <w:t>г.</w:t>
      </w:r>
      <w:r w:rsidRPr="00314592">
        <w:rPr>
          <w:rFonts w:ascii="Times New Roman" w:hAnsi="Times New Roman" w:cs="Times New Roman"/>
        </w:rPr>
        <w:t>, фактический срок ввода в эксплуатацию – 2</w:t>
      </w:r>
      <w:r>
        <w:rPr>
          <w:rFonts w:ascii="Times New Roman" w:hAnsi="Times New Roman" w:cs="Times New Roman"/>
        </w:rPr>
        <w:t>2 ноября</w:t>
      </w:r>
      <w:r w:rsidRPr="00314592">
        <w:rPr>
          <w:rFonts w:ascii="Times New Roman" w:hAnsi="Times New Roman" w:cs="Times New Roman"/>
        </w:rPr>
        <w:t xml:space="preserve"> 2013г</w:t>
      </w:r>
      <w:r w:rsidRPr="00FA4C91">
        <w:t>.</w:t>
      </w:r>
    </w:p>
    <w:p w:rsidR="005E0B57" w:rsidRPr="005E0B57" w:rsidRDefault="005E0B57" w:rsidP="005E0B57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Pr="00687D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«Многоквартирный жилой </w:t>
      </w:r>
      <w:r w:rsidRPr="005E0B57">
        <w:rPr>
          <w:rFonts w:ascii="Times New Roman" w:eastAsia="Calibri" w:hAnsi="Times New Roman" w:cs="Times New Roman"/>
          <w:color w:val="000000"/>
          <w:sz w:val="24"/>
          <w:szCs w:val="24"/>
        </w:rPr>
        <w:t>дом в 42 квартале Октябрьского района г</w:t>
      </w:r>
      <w:proofErr w:type="gramStart"/>
      <w:r w:rsidRPr="005E0B57">
        <w:rPr>
          <w:rFonts w:ascii="Times New Roman" w:eastAsia="Calibri" w:hAnsi="Times New Roman" w:cs="Times New Roman"/>
          <w:color w:val="000000"/>
          <w:sz w:val="24"/>
          <w:szCs w:val="24"/>
        </w:rPr>
        <w:t>.У</w:t>
      </w:r>
      <w:proofErr w:type="gramEnd"/>
      <w:r w:rsidRPr="005E0B57">
        <w:rPr>
          <w:rFonts w:ascii="Times New Roman" w:eastAsia="Calibri" w:hAnsi="Times New Roman" w:cs="Times New Roman"/>
          <w:color w:val="000000"/>
          <w:sz w:val="24"/>
          <w:szCs w:val="24"/>
        </w:rPr>
        <w:t>лан-Удэ. 2 очередь»</w:t>
      </w:r>
      <w:r w:rsidR="00674B34">
        <w:rPr>
          <w:rFonts w:ascii="Times New Roman" w:hAnsi="Times New Roman"/>
          <w:color w:val="000000"/>
          <w:sz w:val="24"/>
          <w:szCs w:val="24"/>
        </w:rPr>
        <w:t>.</w:t>
      </w:r>
      <w:r w:rsidR="00674B34" w:rsidRPr="00674B34">
        <w:rPr>
          <w:rFonts w:ascii="Times New Roman" w:hAnsi="Times New Roman" w:cs="Times New Roman"/>
        </w:rPr>
        <w:t xml:space="preserve"> </w:t>
      </w:r>
      <w:r w:rsidR="00674B34" w:rsidRPr="005E0B57">
        <w:rPr>
          <w:rFonts w:ascii="Times New Roman" w:hAnsi="Times New Roman" w:cs="Times New Roman"/>
        </w:rPr>
        <w:t xml:space="preserve">Срок ввода в эксплуатацию в соответствии с проектной документацией – </w:t>
      </w:r>
      <w:r w:rsidR="00674B34" w:rsidRPr="005E0B57">
        <w:rPr>
          <w:rFonts w:ascii="Times New Roman" w:eastAsia="Calibri" w:hAnsi="Times New Roman" w:cs="Times New Roman"/>
          <w:lang w:val="en-US"/>
        </w:rPr>
        <w:t>I</w:t>
      </w:r>
      <w:r w:rsidR="00674B34">
        <w:rPr>
          <w:rFonts w:ascii="Times New Roman" w:eastAsia="Calibri" w:hAnsi="Times New Roman" w:cs="Times New Roman"/>
          <w:lang w:val="en-US"/>
        </w:rPr>
        <w:t>II</w:t>
      </w:r>
      <w:r w:rsidR="00674B34" w:rsidRPr="005E0B57">
        <w:rPr>
          <w:rFonts w:ascii="Times New Roman" w:eastAsia="Calibri" w:hAnsi="Times New Roman" w:cs="Times New Roman"/>
        </w:rPr>
        <w:t xml:space="preserve"> квартал 201</w:t>
      </w:r>
      <w:r w:rsidR="00674B34">
        <w:rPr>
          <w:rFonts w:ascii="Times New Roman" w:eastAsia="Calibri" w:hAnsi="Times New Roman" w:cs="Times New Roman"/>
        </w:rPr>
        <w:t>3</w:t>
      </w:r>
      <w:r w:rsidR="00674B34" w:rsidRPr="005E0B57">
        <w:rPr>
          <w:rFonts w:ascii="Times New Roman" w:eastAsia="Calibri" w:hAnsi="Times New Roman" w:cs="Times New Roman"/>
        </w:rPr>
        <w:t>г.</w:t>
      </w:r>
      <w:r w:rsidR="00674B34" w:rsidRPr="005E0B57">
        <w:rPr>
          <w:rFonts w:ascii="Times New Roman" w:hAnsi="Times New Roman" w:cs="Times New Roman"/>
        </w:rPr>
        <w:t>, фактическ</w:t>
      </w:r>
      <w:r w:rsidR="00674B34">
        <w:rPr>
          <w:rFonts w:ascii="Times New Roman" w:hAnsi="Times New Roman" w:cs="Times New Roman"/>
        </w:rPr>
        <w:t>ий срок ввода в эксплуатацию – 28</w:t>
      </w:r>
      <w:r w:rsidR="00674B34" w:rsidRPr="005E0B57">
        <w:rPr>
          <w:rFonts w:ascii="Times New Roman" w:hAnsi="Times New Roman" w:cs="Times New Roman"/>
        </w:rPr>
        <w:t xml:space="preserve"> </w:t>
      </w:r>
      <w:r w:rsidR="00674B34">
        <w:rPr>
          <w:rFonts w:ascii="Times New Roman" w:hAnsi="Times New Roman" w:cs="Times New Roman"/>
        </w:rPr>
        <w:t>октября</w:t>
      </w:r>
      <w:r w:rsidR="00674B34" w:rsidRPr="005E0B57">
        <w:rPr>
          <w:rFonts w:ascii="Times New Roman" w:hAnsi="Times New Roman" w:cs="Times New Roman"/>
        </w:rPr>
        <w:t xml:space="preserve"> 2013г</w:t>
      </w:r>
      <w:r w:rsidR="00674B34" w:rsidRPr="005E0B57">
        <w:t>.</w:t>
      </w:r>
    </w:p>
    <w:p w:rsidR="005E0B57" w:rsidRPr="005E0B57" w:rsidRDefault="005E0B57" w:rsidP="00EA6DCE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E0B57">
        <w:rPr>
          <w:rFonts w:ascii="Times New Roman" w:eastAsia="Calibri" w:hAnsi="Times New Roman" w:cs="Times New Roman"/>
          <w:color w:val="000000"/>
          <w:sz w:val="24"/>
          <w:szCs w:val="24"/>
        </w:rPr>
        <w:t>- «Застройка 113 квартала. Жилой блок 3».</w:t>
      </w:r>
      <w:r w:rsidRPr="005E0B57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</w:t>
      </w:r>
      <w:r w:rsidRPr="005E0B57">
        <w:rPr>
          <w:rFonts w:ascii="Times New Roman" w:eastAsia="Calibri" w:hAnsi="Times New Roman" w:cs="Times New Roman"/>
          <w:lang w:val="en-US"/>
        </w:rPr>
        <w:t>I</w:t>
      </w:r>
      <w:r w:rsidRPr="005E0B57">
        <w:rPr>
          <w:rFonts w:ascii="Times New Roman" w:eastAsia="Calibri" w:hAnsi="Times New Roman" w:cs="Times New Roman"/>
        </w:rPr>
        <w:t xml:space="preserve"> квартал 201</w:t>
      </w:r>
      <w:r>
        <w:rPr>
          <w:rFonts w:ascii="Times New Roman" w:eastAsia="Calibri" w:hAnsi="Times New Roman" w:cs="Times New Roman"/>
        </w:rPr>
        <w:t>4</w:t>
      </w:r>
      <w:r w:rsidRPr="005E0B57">
        <w:rPr>
          <w:rFonts w:ascii="Times New Roman" w:eastAsia="Calibri" w:hAnsi="Times New Roman" w:cs="Times New Roman"/>
        </w:rPr>
        <w:t>г.</w:t>
      </w:r>
      <w:r w:rsidRPr="005E0B57">
        <w:rPr>
          <w:rFonts w:ascii="Times New Roman" w:hAnsi="Times New Roman" w:cs="Times New Roman"/>
        </w:rPr>
        <w:t>, фактическ</w:t>
      </w:r>
      <w:r>
        <w:rPr>
          <w:rFonts w:ascii="Times New Roman" w:hAnsi="Times New Roman" w:cs="Times New Roman"/>
        </w:rPr>
        <w:t>ий срок ввода в эксплуатацию – 06</w:t>
      </w:r>
      <w:r w:rsidRPr="005E0B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декабря</w:t>
      </w:r>
      <w:r w:rsidRPr="005E0B57">
        <w:rPr>
          <w:rFonts w:ascii="Times New Roman" w:hAnsi="Times New Roman" w:cs="Times New Roman"/>
        </w:rPr>
        <w:t xml:space="preserve"> 2013г</w:t>
      </w:r>
      <w:r w:rsidRPr="005E0B57">
        <w:t>.</w:t>
      </w:r>
    </w:p>
    <w:p w:rsidR="005E0B57" w:rsidRPr="00674B34" w:rsidRDefault="005E0B57" w:rsidP="00EA6DCE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0B57">
        <w:rPr>
          <w:rFonts w:ascii="Times New Roman" w:eastAsia="Calibri" w:hAnsi="Times New Roman" w:cs="Times New Roman"/>
          <w:sz w:val="24"/>
          <w:szCs w:val="24"/>
        </w:rPr>
        <w:t>- «Застройка 113 квартала. Жилой блок 1».</w:t>
      </w:r>
      <w:r w:rsidRPr="005E0B57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</w:t>
      </w:r>
      <w:r w:rsidRPr="005E0B57">
        <w:rPr>
          <w:rFonts w:ascii="Times New Roman" w:eastAsia="Calibri" w:hAnsi="Times New Roman" w:cs="Times New Roman"/>
          <w:lang w:val="en-US"/>
        </w:rPr>
        <w:t>II</w:t>
      </w:r>
      <w:r w:rsidRPr="005E0B57">
        <w:rPr>
          <w:rFonts w:ascii="Times New Roman" w:eastAsia="Calibri" w:hAnsi="Times New Roman" w:cs="Times New Roman"/>
        </w:rPr>
        <w:t xml:space="preserve"> квартал 2013г.</w:t>
      </w:r>
      <w:r w:rsidRPr="005E0B57">
        <w:rPr>
          <w:rFonts w:ascii="Times New Roman" w:hAnsi="Times New Roman" w:cs="Times New Roman"/>
        </w:rPr>
        <w:t>, фактическ</w:t>
      </w:r>
      <w:r>
        <w:rPr>
          <w:rFonts w:ascii="Times New Roman" w:hAnsi="Times New Roman" w:cs="Times New Roman"/>
        </w:rPr>
        <w:t xml:space="preserve">ий срок ввода в </w:t>
      </w:r>
      <w:r w:rsidRPr="00674B34">
        <w:rPr>
          <w:rFonts w:ascii="Times New Roman" w:hAnsi="Times New Roman" w:cs="Times New Roman"/>
        </w:rPr>
        <w:t>эксплуатацию – 06 декабря 2013г</w:t>
      </w:r>
      <w:r w:rsidRPr="00674B34">
        <w:t>.</w:t>
      </w:r>
    </w:p>
    <w:p w:rsidR="005E0B57" w:rsidRPr="00674B34" w:rsidRDefault="005E0B57" w:rsidP="00EA6DCE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4B34">
        <w:rPr>
          <w:rFonts w:ascii="Times New Roman" w:eastAsia="Calibri" w:hAnsi="Times New Roman" w:cs="Times New Roman"/>
          <w:sz w:val="24"/>
          <w:szCs w:val="24"/>
        </w:rPr>
        <w:t>- «Застройка 113 квартала. Жилой блок 2».</w:t>
      </w:r>
      <w:r w:rsidRPr="00674B34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</w:t>
      </w:r>
      <w:r w:rsidRPr="00674B34">
        <w:rPr>
          <w:rFonts w:ascii="Times New Roman" w:eastAsia="Calibri" w:hAnsi="Times New Roman" w:cs="Times New Roman"/>
          <w:lang w:val="en-US"/>
        </w:rPr>
        <w:t>III</w:t>
      </w:r>
      <w:r w:rsidRPr="00674B34">
        <w:rPr>
          <w:rFonts w:ascii="Times New Roman" w:eastAsia="Calibri" w:hAnsi="Times New Roman" w:cs="Times New Roman"/>
        </w:rPr>
        <w:t xml:space="preserve"> квартал 2013г.</w:t>
      </w:r>
      <w:r w:rsidRPr="00674B34">
        <w:rPr>
          <w:rFonts w:ascii="Times New Roman" w:hAnsi="Times New Roman" w:cs="Times New Roman"/>
        </w:rPr>
        <w:t>, фактический срок ввода в эксплуатацию – 06 декабря 2013г</w:t>
      </w:r>
      <w:r w:rsidRPr="00674B34">
        <w:t>.</w:t>
      </w:r>
    </w:p>
    <w:p w:rsidR="005E0B57" w:rsidRPr="00674B34" w:rsidRDefault="005E0B57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74B34">
        <w:rPr>
          <w:rFonts w:ascii="Times New Roman" w:eastAsia="Times New Roman" w:hAnsi="Times New Roman" w:cs="Times New Roman"/>
          <w:lang w:eastAsia="ru-RU"/>
        </w:rPr>
        <w:t>- «Застройка 113 квартала. Жилой блок 17-2».</w:t>
      </w:r>
      <w:r w:rsidRPr="00674B34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</w:t>
      </w:r>
      <w:r w:rsidRPr="00674B34">
        <w:rPr>
          <w:rFonts w:ascii="Times New Roman" w:eastAsia="Calibri" w:hAnsi="Times New Roman" w:cs="Times New Roman"/>
          <w:lang w:val="en-US"/>
        </w:rPr>
        <w:t>I</w:t>
      </w:r>
      <w:r w:rsidRPr="00674B34">
        <w:rPr>
          <w:rFonts w:ascii="Times New Roman" w:eastAsia="Calibri" w:hAnsi="Times New Roman" w:cs="Times New Roman"/>
        </w:rPr>
        <w:t xml:space="preserve"> квартал 201</w:t>
      </w:r>
      <w:r w:rsidR="00674B34" w:rsidRPr="00674B34">
        <w:rPr>
          <w:rFonts w:ascii="Times New Roman" w:eastAsia="Calibri" w:hAnsi="Times New Roman" w:cs="Times New Roman"/>
        </w:rPr>
        <w:t>4</w:t>
      </w:r>
      <w:r w:rsidRPr="00674B34">
        <w:rPr>
          <w:rFonts w:ascii="Times New Roman" w:eastAsia="Calibri" w:hAnsi="Times New Roman" w:cs="Times New Roman"/>
        </w:rPr>
        <w:t>г.</w:t>
      </w:r>
      <w:r w:rsidRPr="00674B34">
        <w:rPr>
          <w:rFonts w:ascii="Times New Roman" w:hAnsi="Times New Roman" w:cs="Times New Roman"/>
        </w:rPr>
        <w:t xml:space="preserve">, фактический срок ввода в эксплуатацию – </w:t>
      </w:r>
      <w:r w:rsidR="00674B34" w:rsidRPr="00674B34">
        <w:rPr>
          <w:rFonts w:ascii="Times New Roman" w:hAnsi="Times New Roman" w:cs="Times New Roman"/>
        </w:rPr>
        <w:t>31</w:t>
      </w:r>
      <w:r w:rsidRPr="00674B34">
        <w:rPr>
          <w:rFonts w:ascii="Times New Roman" w:hAnsi="Times New Roman" w:cs="Times New Roman"/>
        </w:rPr>
        <w:t xml:space="preserve"> </w:t>
      </w:r>
      <w:r w:rsidR="00674B34" w:rsidRPr="00674B34">
        <w:rPr>
          <w:rFonts w:ascii="Times New Roman" w:hAnsi="Times New Roman" w:cs="Times New Roman"/>
        </w:rPr>
        <w:t>декабря</w:t>
      </w:r>
      <w:r w:rsidRPr="00674B34">
        <w:rPr>
          <w:rFonts w:ascii="Times New Roman" w:hAnsi="Times New Roman" w:cs="Times New Roman"/>
        </w:rPr>
        <w:t xml:space="preserve"> 2013г</w:t>
      </w:r>
      <w:r w:rsidRPr="00674B34">
        <w:t>.</w:t>
      </w:r>
    </w:p>
    <w:p w:rsidR="005E0B57" w:rsidRPr="00674B34" w:rsidRDefault="005E0B57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74B34">
        <w:rPr>
          <w:rFonts w:ascii="Times New Roman" w:eastAsia="Times New Roman" w:hAnsi="Times New Roman" w:cs="Times New Roman"/>
          <w:lang w:eastAsia="ru-RU"/>
        </w:rPr>
        <w:t>- «Застройка 113 квартала. Жилой блок 5».</w:t>
      </w:r>
      <w:r w:rsidRPr="00674B34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</w:t>
      </w:r>
      <w:r w:rsidRPr="00674B34">
        <w:rPr>
          <w:rFonts w:ascii="Times New Roman" w:eastAsia="Calibri" w:hAnsi="Times New Roman" w:cs="Times New Roman"/>
          <w:lang w:val="en-US"/>
        </w:rPr>
        <w:t>I</w:t>
      </w:r>
      <w:r w:rsidRPr="00674B34">
        <w:rPr>
          <w:rFonts w:ascii="Times New Roman" w:eastAsia="Calibri" w:hAnsi="Times New Roman" w:cs="Times New Roman"/>
        </w:rPr>
        <w:t xml:space="preserve"> квартал 201</w:t>
      </w:r>
      <w:r w:rsidR="00674B34" w:rsidRPr="00674B34">
        <w:rPr>
          <w:rFonts w:ascii="Times New Roman" w:eastAsia="Calibri" w:hAnsi="Times New Roman" w:cs="Times New Roman"/>
        </w:rPr>
        <w:t>4</w:t>
      </w:r>
      <w:r w:rsidRPr="00674B34">
        <w:rPr>
          <w:rFonts w:ascii="Times New Roman" w:eastAsia="Calibri" w:hAnsi="Times New Roman" w:cs="Times New Roman"/>
        </w:rPr>
        <w:t>г.</w:t>
      </w:r>
      <w:r w:rsidRPr="00674B34">
        <w:rPr>
          <w:rFonts w:ascii="Times New Roman" w:hAnsi="Times New Roman" w:cs="Times New Roman"/>
        </w:rPr>
        <w:t xml:space="preserve">, фактический срок ввода в эксплуатацию – </w:t>
      </w:r>
      <w:r w:rsidR="00674B34" w:rsidRPr="00674B34">
        <w:rPr>
          <w:rFonts w:ascii="Times New Roman" w:hAnsi="Times New Roman" w:cs="Times New Roman"/>
        </w:rPr>
        <w:t>31</w:t>
      </w:r>
      <w:r w:rsidRPr="00674B34">
        <w:rPr>
          <w:rFonts w:ascii="Times New Roman" w:hAnsi="Times New Roman" w:cs="Times New Roman"/>
        </w:rPr>
        <w:t xml:space="preserve"> </w:t>
      </w:r>
      <w:r w:rsidR="00674B34" w:rsidRPr="00674B34">
        <w:rPr>
          <w:rFonts w:ascii="Times New Roman" w:hAnsi="Times New Roman" w:cs="Times New Roman"/>
        </w:rPr>
        <w:t>декабря</w:t>
      </w:r>
      <w:r w:rsidRPr="00674B34">
        <w:rPr>
          <w:rFonts w:ascii="Times New Roman" w:hAnsi="Times New Roman" w:cs="Times New Roman"/>
        </w:rPr>
        <w:t xml:space="preserve"> 2013г</w:t>
      </w:r>
      <w:r w:rsidRPr="00674B34">
        <w:t>.</w:t>
      </w:r>
    </w:p>
    <w:p w:rsidR="005E0B57" w:rsidRPr="00674B34" w:rsidRDefault="005E0B57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74B34">
        <w:rPr>
          <w:rFonts w:ascii="Times New Roman" w:eastAsia="Times New Roman" w:hAnsi="Times New Roman" w:cs="Times New Roman"/>
          <w:lang w:eastAsia="ru-RU"/>
        </w:rPr>
        <w:t xml:space="preserve">- «Застройка 113 квартала. Жилой блок </w:t>
      </w:r>
      <w:r w:rsidRPr="00674B34">
        <w:rPr>
          <w:rFonts w:ascii="Times New Roman" w:eastAsia="Times New Roman" w:hAnsi="Times New Roman"/>
          <w:lang w:eastAsia="ru-RU"/>
        </w:rPr>
        <w:t>6</w:t>
      </w:r>
      <w:r w:rsidRPr="00674B34">
        <w:rPr>
          <w:rFonts w:ascii="Times New Roman" w:eastAsia="Times New Roman" w:hAnsi="Times New Roman" w:cs="Times New Roman"/>
          <w:lang w:eastAsia="ru-RU"/>
        </w:rPr>
        <w:t>».</w:t>
      </w:r>
      <w:r w:rsidRPr="00674B34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</w:t>
      </w:r>
      <w:r w:rsidRPr="00674B34">
        <w:rPr>
          <w:rFonts w:ascii="Times New Roman" w:eastAsia="Calibri" w:hAnsi="Times New Roman" w:cs="Times New Roman"/>
          <w:lang w:val="en-US"/>
        </w:rPr>
        <w:t>I</w:t>
      </w:r>
      <w:r w:rsidRPr="00674B34">
        <w:rPr>
          <w:rFonts w:ascii="Times New Roman" w:eastAsia="Calibri" w:hAnsi="Times New Roman" w:cs="Times New Roman"/>
        </w:rPr>
        <w:t xml:space="preserve"> квартал 201</w:t>
      </w:r>
      <w:r w:rsidR="00674B34" w:rsidRPr="00674B34">
        <w:rPr>
          <w:rFonts w:ascii="Times New Roman" w:eastAsia="Calibri" w:hAnsi="Times New Roman" w:cs="Times New Roman"/>
        </w:rPr>
        <w:t>4</w:t>
      </w:r>
      <w:r w:rsidRPr="00674B34">
        <w:rPr>
          <w:rFonts w:ascii="Times New Roman" w:eastAsia="Calibri" w:hAnsi="Times New Roman" w:cs="Times New Roman"/>
        </w:rPr>
        <w:t>г.</w:t>
      </w:r>
      <w:r w:rsidRPr="00674B34">
        <w:rPr>
          <w:rFonts w:ascii="Times New Roman" w:hAnsi="Times New Roman" w:cs="Times New Roman"/>
        </w:rPr>
        <w:t xml:space="preserve">, фактический срок ввода в эксплуатацию – </w:t>
      </w:r>
      <w:r w:rsidR="00674B34" w:rsidRPr="00674B34">
        <w:rPr>
          <w:rFonts w:ascii="Times New Roman" w:hAnsi="Times New Roman" w:cs="Times New Roman"/>
        </w:rPr>
        <w:t>31</w:t>
      </w:r>
      <w:r w:rsidRPr="00674B34">
        <w:rPr>
          <w:rFonts w:ascii="Times New Roman" w:hAnsi="Times New Roman" w:cs="Times New Roman"/>
        </w:rPr>
        <w:t xml:space="preserve"> </w:t>
      </w:r>
      <w:r w:rsidR="00674B34" w:rsidRPr="00674B34">
        <w:rPr>
          <w:rFonts w:ascii="Times New Roman" w:hAnsi="Times New Roman" w:cs="Times New Roman"/>
        </w:rPr>
        <w:t>декабря</w:t>
      </w:r>
      <w:r w:rsidRPr="00674B34">
        <w:rPr>
          <w:rFonts w:ascii="Times New Roman" w:hAnsi="Times New Roman" w:cs="Times New Roman"/>
        </w:rPr>
        <w:t xml:space="preserve"> 2013г</w:t>
      </w:r>
      <w:r w:rsidRPr="00674B34">
        <w:t>.</w:t>
      </w:r>
    </w:p>
    <w:p w:rsidR="005E0B57" w:rsidRPr="00674B34" w:rsidRDefault="005E0B57" w:rsidP="00EA6DCE">
      <w:pPr>
        <w:tabs>
          <w:tab w:val="num" w:pos="426"/>
        </w:tabs>
        <w:spacing w:after="0" w:line="240" w:lineRule="auto"/>
        <w:jc w:val="both"/>
      </w:pPr>
      <w:r w:rsidRPr="00674B34">
        <w:rPr>
          <w:rFonts w:ascii="Times New Roman" w:eastAsia="Times New Roman" w:hAnsi="Times New Roman" w:cs="Times New Roman"/>
          <w:lang w:eastAsia="ru-RU"/>
        </w:rPr>
        <w:t>- «Жилая застройка 112 квартала г</w:t>
      </w:r>
      <w:proofErr w:type="gramStart"/>
      <w:r w:rsidRPr="00674B34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674B34">
        <w:rPr>
          <w:rFonts w:ascii="Times New Roman" w:eastAsia="Times New Roman" w:hAnsi="Times New Roman" w:cs="Times New Roman"/>
          <w:lang w:eastAsia="ru-RU"/>
        </w:rPr>
        <w:t>лан-Удэ. Жилой блок №2»</w:t>
      </w:r>
      <w:r w:rsidR="00674B34" w:rsidRPr="00674B34">
        <w:rPr>
          <w:rFonts w:ascii="Times New Roman" w:eastAsia="Times New Roman" w:hAnsi="Times New Roman" w:cs="Times New Roman"/>
          <w:lang w:eastAsia="ru-RU"/>
        </w:rPr>
        <w:t>.</w:t>
      </w:r>
      <w:r w:rsidR="00674B34" w:rsidRPr="00674B34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20 июля</w:t>
      </w:r>
      <w:r w:rsidR="00674B34" w:rsidRPr="00674B34">
        <w:rPr>
          <w:rFonts w:ascii="Times New Roman" w:eastAsia="Calibri" w:hAnsi="Times New Roman" w:cs="Times New Roman"/>
        </w:rPr>
        <w:t xml:space="preserve"> 2014г.</w:t>
      </w:r>
      <w:r w:rsidR="00674B34" w:rsidRPr="00674B34">
        <w:rPr>
          <w:rFonts w:ascii="Times New Roman" w:hAnsi="Times New Roman" w:cs="Times New Roman"/>
        </w:rPr>
        <w:t xml:space="preserve">, фактический срок ввода в эксплуатацию – </w:t>
      </w:r>
      <w:r w:rsidR="00674B34">
        <w:rPr>
          <w:rFonts w:ascii="Times New Roman" w:hAnsi="Times New Roman" w:cs="Times New Roman"/>
        </w:rPr>
        <w:t>06</w:t>
      </w:r>
      <w:r w:rsidR="00674B34" w:rsidRPr="00674B34">
        <w:rPr>
          <w:rFonts w:ascii="Times New Roman" w:hAnsi="Times New Roman" w:cs="Times New Roman"/>
        </w:rPr>
        <w:t xml:space="preserve"> </w:t>
      </w:r>
      <w:r w:rsidR="00674B34">
        <w:rPr>
          <w:rFonts w:ascii="Times New Roman" w:hAnsi="Times New Roman" w:cs="Times New Roman"/>
        </w:rPr>
        <w:t>декабря</w:t>
      </w:r>
      <w:r w:rsidR="00674B34" w:rsidRPr="00674B34">
        <w:rPr>
          <w:rFonts w:ascii="Times New Roman" w:hAnsi="Times New Roman" w:cs="Times New Roman"/>
        </w:rPr>
        <w:t xml:space="preserve"> 2013г</w:t>
      </w:r>
      <w:r w:rsidR="00674B34" w:rsidRPr="00674B34">
        <w:t>.</w:t>
      </w:r>
    </w:p>
    <w:p w:rsidR="00674B34" w:rsidRPr="00674B34" w:rsidRDefault="00674B34" w:rsidP="00EA6D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74B34">
        <w:rPr>
          <w:rFonts w:ascii="Times New Roman" w:eastAsia="Times New Roman" w:hAnsi="Times New Roman"/>
          <w:lang w:eastAsia="ru-RU"/>
        </w:rPr>
        <w:t xml:space="preserve">- </w:t>
      </w:r>
      <w:r w:rsidRPr="00674B34">
        <w:rPr>
          <w:rFonts w:ascii="Times New Roman" w:eastAsia="Times New Roman" w:hAnsi="Times New Roman" w:cs="Times New Roman"/>
          <w:lang w:eastAsia="ru-RU"/>
        </w:rPr>
        <w:t>«Жилая застройка 112 квартала г</w:t>
      </w:r>
      <w:proofErr w:type="gramStart"/>
      <w:r w:rsidRPr="00674B34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674B34">
        <w:rPr>
          <w:rFonts w:ascii="Times New Roman" w:eastAsia="Times New Roman" w:hAnsi="Times New Roman" w:cs="Times New Roman"/>
          <w:lang w:eastAsia="ru-RU"/>
        </w:rPr>
        <w:t>лан-Удэ. Жилой блок №7»</w:t>
      </w:r>
      <w:r>
        <w:rPr>
          <w:rFonts w:ascii="Times New Roman" w:eastAsia="Times New Roman" w:hAnsi="Times New Roman"/>
          <w:lang w:eastAsia="ru-RU"/>
        </w:rPr>
        <w:t>.</w:t>
      </w:r>
      <w:r w:rsidRPr="00674B34">
        <w:rPr>
          <w:rFonts w:ascii="Times New Roman" w:hAnsi="Times New Roman" w:cs="Times New Roman"/>
        </w:rPr>
        <w:t xml:space="preserve"> Срок ввода в эксплуатацию в соответствии с проектной документацией – </w:t>
      </w:r>
      <w:r>
        <w:rPr>
          <w:rFonts w:ascii="Times New Roman" w:hAnsi="Times New Roman" w:cs="Times New Roman"/>
        </w:rPr>
        <w:t>30</w:t>
      </w:r>
      <w:r w:rsidRPr="00674B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марта</w:t>
      </w:r>
      <w:r w:rsidRPr="00674B34">
        <w:rPr>
          <w:rFonts w:ascii="Times New Roman" w:eastAsia="Calibri" w:hAnsi="Times New Roman" w:cs="Times New Roman"/>
        </w:rPr>
        <w:t xml:space="preserve"> 2014г.</w:t>
      </w:r>
      <w:r w:rsidRPr="00674B34">
        <w:rPr>
          <w:rFonts w:ascii="Times New Roman" w:hAnsi="Times New Roman" w:cs="Times New Roman"/>
        </w:rPr>
        <w:t>, фактическ</w:t>
      </w:r>
      <w:r>
        <w:rPr>
          <w:rFonts w:ascii="Times New Roman" w:hAnsi="Times New Roman" w:cs="Times New Roman"/>
        </w:rPr>
        <w:t>ий срок ввода в эксплуатацию – 27</w:t>
      </w:r>
      <w:r w:rsidRPr="00674B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декабря</w:t>
      </w:r>
      <w:r w:rsidRPr="00674B34">
        <w:rPr>
          <w:rFonts w:ascii="Times New Roman" w:hAnsi="Times New Roman" w:cs="Times New Roman"/>
        </w:rPr>
        <w:t xml:space="preserve"> 2013г</w:t>
      </w:r>
      <w:r w:rsidRPr="00674B34">
        <w:t>.</w:t>
      </w:r>
    </w:p>
    <w:p w:rsidR="00EA6DCE" w:rsidRPr="00235CC4" w:rsidRDefault="00EA6DCE" w:rsidP="00EA6DC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1.8. Информация о виде лицензионной деятельности: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Свидетельство о допуске к видам работ по строительству, реконструкции, капитальному ремонту объектов капитального строительства, которые оказывают влияние на </w:t>
      </w:r>
      <w:r w:rsidRPr="00235CC4">
        <w:rPr>
          <w:rFonts w:ascii="Times New Roman" w:eastAsia="Times New Roman" w:hAnsi="Times New Roman" w:cs="Times New Roman"/>
          <w:lang w:eastAsia="ru-RU"/>
        </w:rPr>
        <w:t xml:space="preserve">безопасность объектов капитального строительства, регистрационный номер: 0077.03-2010-0323113259-С-078 выдано </w:t>
      </w:r>
      <w:proofErr w:type="spellStart"/>
      <w:r w:rsidRPr="00235CC4">
        <w:rPr>
          <w:rFonts w:ascii="Times New Roman" w:eastAsia="Times New Roman" w:hAnsi="Times New Roman" w:cs="Times New Roman"/>
          <w:lang w:eastAsia="ru-RU"/>
        </w:rPr>
        <w:t>саморегулируемой</w:t>
      </w:r>
      <w:proofErr w:type="spellEnd"/>
      <w:r w:rsidRPr="00235CC4">
        <w:rPr>
          <w:rFonts w:ascii="Times New Roman" w:eastAsia="Times New Roman" w:hAnsi="Times New Roman" w:cs="Times New Roman"/>
          <w:lang w:eastAsia="ru-RU"/>
        </w:rPr>
        <w:t xml:space="preserve"> организацией некоммерческим партнерством «Забайкальская Ассоциация строительных организаций» 04.03.2011г. Свидетельство действительно без ограничения срока и территории его действия.</w:t>
      </w:r>
    </w:p>
    <w:p w:rsidR="00EA6DCE" w:rsidRPr="00235CC4" w:rsidRDefault="00EA6DCE" w:rsidP="00DB30E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35CC4">
        <w:rPr>
          <w:rFonts w:ascii="Times New Roman" w:eastAsia="Times New Roman" w:hAnsi="Times New Roman" w:cs="Times New Roman"/>
          <w:b/>
          <w:lang w:eastAsia="ru-RU"/>
        </w:rPr>
        <w:t>1.9. Информация о показателях финансовой деятельности застройщика на день опубликования проектной декларации:</w:t>
      </w:r>
    </w:p>
    <w:p w:rsidR="00DB30EE" w:rsidRPr="00235CC4" w:rsidRDefault="00DB30EE" w:rsidP="00DB30EE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5CC4">
        <w:rPr>
          <w:rFonts w:ascii="Times New Roman" w:hAnsi="Times New Roman" w:cs="Times New Roman"/>
        </w:rPr>
        <w:t>1.9.1.</w:t>
      </w:r>
      <w:r w:rsidR="00C624ED" w:rsidRPr="00235CC4">
        <w:rPr>
          <w:rFonts w:ascii="Times New Roman" w:hAnsi="Times New Roman" w:cs="Times New Roman"/>
        </w:rPr>
        <w:t xml:space="preserve"> </w:t>
      </w:r>
      <w:r w:rsidRPr="00235CC4">
        <w:rPr>
          <w:rFonts w:ascii="Times New Roman" w:hAnsi="Times New Roman" w:cs="Times New Roman"/>
        </w:rPr>
        <w:t>Величина собственных денежных средств (тыс. руб.) – 92 684,0</w:t>
      </w:r>
    </w:p>
    <w:p w:rsidR="00DB30EE" w:rsidRPr="00235CC4" w:rsidRDefault="00DB30EE" w:rsidP="00DB30EE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5CC4">
        <w:rPr>
          <w:rFonts w:ascii="Times New Roman" w:hAnsi="Times New Roman" w:cs="Times New Roman"/>
        </w:rPr>
        <w:t>1.9.2.</w:t>
      </w:r>
      <w:r w:rsidR="00C624ED" w:rsidRPr="00235CC4">
        <w:rPr>
          <w:rFonts w:ascii="Times New Roman" w:hAnsi="Times New Roman" w:cs="Times New Roman"/>
        </w:rPr>
        <w:t xml:space="preserve"> </w:t>
      </w:r>
      <w:r w:rsidRPr="00235CC4">
        <w:rPr>
          <w:rFonts w:ascii="Times New Roman" w:hAnsi="Times New Roman" w:cs="Times New Roman"/>
        </w:rPr>
        <w:t>Финансовый результат текущего года (прибыль) (тыс. руб.) – 37 747,0</w:t>
      </w:r>
    </w:p>
    <w:p w:rsidR="00DB30EE" w:rsidRPr="00235CC4" w:rsidRDefault="00DB30EE" w:rsidP="00DB30EE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5CC4">
        <w:rPr>
          <w:rFonts w:ascii="Times New Roman" w:hAnsi="Times New Roman" w:cs="Times New Roman"/>
        </w:rPr>
        <w:t>1.9.3.</w:t>
      </w:r>
      <w:r w:rsidR="00C624ED" w:rsidRPr="00235CC4">
        <w:rPr>
          <w:rFonts w:ascii="Times New Roman" w:hAnsi="Times New Roman" w:cs="Times New Roman"/>
        </w:rPr>
        <w:t xml:space="preserve"> </w:t>
      </w:r>
      <w:r w:rsidRPr="00235CC4">
        <w:rPr>
          <w:rFonts w:ascii="Times New Roman" w:hAnsi="Times New Roman" w:cs="Times New Roman"/>
        </w:rPr>
        <w:t>Размер кредиторской задолженности (тыс. руб.) – 71 654,0</w:t>
      </w:r>
    </w:p>
    <w:p w:rsidR="00DB30EE" w:rsidRPr="00235CC4" w:rsidRDefault="00DB30EE" w:rsidP="00DB30EE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5CC4">
        <w:rPr>
          <w:rFonts w:ascii="Times New Roman" w:hAnsi="Times New Roman" w:cs="Times New Roman"/>
        </w:rPr>
        <w:t>1.9.4. Размер дебиторской задолженности (тыс. руб.) – 38 651,0</w:t>
      </w:r>
    </w:p>
    <w:p w:rsidR="00EA6DCE" w:rsidRDefault="00EA6DCE" w:rsidP="00DB30E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5CC4">
        <w:rPr>
          <w:rFonts w:ascii="Times New Roman" w:eastAsia="Times New Roman" w:hAnsi="Times New Roman" w:cs="Times New Roman"/>
          <w:b/>
          <w:lang w:eastAsia="ru-RU"/>
        </w:rPr>
        <w:t xml:space="preserve">1.10. Застройщик представляет для ознакомления обратившемуся  лицу: </w:t>
      </w:r>
      <w:r w:rsidRPr="00235CC4">
        <w:rPr>
          <w:rFonts w:ascii="Times New Roman" w:eastAsia="Times New Roman" w:hAnsi="Times New Roman" w:cs="Times New Roman"/>
          <w:lang w:eastAsia="ru-RU"/>
        </w:rPr>
        <w:t>учредительные   документы, свидетельство о государственной регистрации, свидетельство о постановке на учет в налоговом органе, отчетность по финансово-хозяйственной деятельности застройщика, бухгалтерская  отчетность и аудиторское заключение о предпринимательской деятельности.</w:t>
      </w:r>
    </w:p>
    <w:p w:rsidR="00540F5C" w:rsidRPr="00DB30EE" w:rsidRDefault="00540F5C" w:rsidP="00EA6DCE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B30EE">
        <w:rPr>
          <w:rFonts w:ascii="Times New Roman" w:eastAsia="Times New Roman" w:hAnsi="Times New Roman" w:cs="Times New Roman"/>
          <w:b/>
          <w:lang w:eastAsia="ru-RU"/>
        </w:rPr>
        <w:t>2.  Информация о проекте строительства:</w:t>
      </w:r>
    </w:p>
    <w:p w:rsidR="00540F5C" w:rsidRPr="00DB30EE" w:rsidRDefault="00540F5C" w:rsidP="00673C90">
      <w:pPr>
        <w:pStyle w:val="a6"/>
        <w:rPr>
          <w:rFonts w:ascii="Times New Roman" w:hAnsi="Times New Roman" w:cs="Times New Roman"/>
          <w:lang w:eastAsia="ru-RU"/>
        </w:rPr>
      </w:pPr>
      <w:r w:rsidRPr="00DB30EE">
        <w:rPr>
          <w:rFonts w:ascii="Times New Roman" w:hAnsi="Times New Roman" w:cs="Times New Roman"/>
          <w:b/>
          <w:lang w:eastAsia="ru-RU"/>
        </w:rPr>
        <w:t xml:space="preserve">2.1. Цель проекта строительства: </w:t>
      </w:r>
      <w:r w:rsidR="00E55AEF" w:rsidRPr="00DB30EE">
        <w:rPr>
          <w:rFonts w:ascii="Times New Roman" w:hAnsi="Times New Roman" w:cs="Times New Roman"/>
          <w:lang w:eastAsia="ru-RU"/>
        </w:rPr>
        <w:t>«</w:t>
      </w:r>
      <w:r w:rsidR="00DB30EE" w:rsidRPr="00DB30EE">
        <w:rPr>
          <w:rFonts w:ascii="Times New Roman" w:hAnsi="Times New Roman" w:cs="Times New Roman"/>
          <w:lang w:eastAsia="ru-RU"/>
        </w:rPr>
        <w:t>Застройка 113 квартала. Жилой блок 8</w:t>
      </w:r>
      <w:r w:rsidR="00E55AEF" w:rsidRPr="00DB30EE">
        <w:rPr>
          <w:rFonts w:ascii="Times New Roman" w:hAnsi="Times New Roman" w:cs="Times New Roman"/>
          <w:lang w:eastAsia="ru-RU"/>
        </w:rPr>
        <w:t>»</w:t>
      </w:r>
      <w:r w:rsidRPr="00DB30EE">
        <w:rPr>
          <w:rFonts w:ascii="Times New Roman" w:hAnsi="Times New Roman" w:cs="Times New Roman"/>
          <w:lang w:eastAsia="ru-RU"/>
        </w:rPr>
        <w:t>.</w:t>
      </w:r>
    </w:p>
    <w:p w:rsidR="00540F5C" w:rsidRPr="00DB30EE" w:rsidRDefault="00540F5C" w:rsidP="00673C90">
      <w:pPr>
        <w:pStyle w:val="a6"/>
        <w:rPr>
          <w:rFonts w:ascii="Times New Roman" w:hAnsi="Times New Roman" w:cs="Times New Roman"/>
          <w:lang w:eastAsia="ru-RU"/>
        </w:rPr>
      </w:pPr>
      <w:r w:rsidRPr="00DB30EE">
        <w:rPr>
          <w:rFonts w:ascii="Times New Roman" w:hAnsi="Times New Roman" w:cs="Times New Roman"/>
          <w:b/>
          <w:lang w:eastAsia="ru-RU"/>
        </w:rPr>
        <w:t xml:space="preserve">2.2. Проект разработан: </w:t>
      </w:r>
      <w:r w:rsidRPr="00DB30EE">
        <w:rPr>
          <w:rFonts w:ascii="Times New Roman" w:hAnsi="Times New Roman" w:cs="Times New Roman"/>
          <w:lang w:eastAsia="ru-RU"/>
        </w:rPr>
        <w:t>ООО «</w:t>
      </w:r>
      <w:r w:rsidR="00DB30EE" w:rsidRPr="00DB30EE">
        <w:rPr>
          <w:rFonts w:ascii="Times New Roman" w:hAnsi="Times New Roman" w:cs="Times New Roman"/>
          <w:lang w:eastAsia="ru-RU"/>
        </w:rPr>
        <w:t>Проектная мастерская «Атриум</w:t>
      </w:r>
      <w:r w:rsidR="004A6BF0" w:rsidRPr="00DB30EE">
        <w:rPr>
          <w:rFonts w:ascii="Times New Roman" w:hAnsi="Times New Roman" w:cs="Times New Roman"/>
          <w:lang w:eastAsia="ru-RU"/>
        </w:rPr>
        <w:t>»</w:t>
      </w:r>
      <w:r w:rsidRPr="00DB30EE">
        <w:rPr>
          <w:rFonts w:ascii="Times New Roman" w:hAnsi="Times New Roman" w:cs="Times New Roman"/>
          <w:lang w:eastAsia="ru-RU"/>
        </w:rPr>
        <w:t>.</w:t>
      </w:r>
    </w:p>
    <w:p w:rsidR="00540F5C" w:rsidRPr="00CE62E9" w:rsidRDefault="00540F5C" w:rsidP="00673C90">
      <w:pPr>
        <w:pStyle w:val="a6"/>
        <w:rPr>
          <w:rFonts w:ascii="Times New Roman" w:hAnsi="Times New Roman" w:cs="Times New Roman"/>
          <w:lang w:eastAsia="ru-RU"/>
        </w:rPr>
      </w:pPr>
      <w:r w:rsidRPr="00DB30EE">
        <w:rPr>
          <w:rFonts w:ascii="Times New Roman" w:hAnsi="Times New Roman" w:cs="Times New Roman"/>
          <w:b/>
          <w:lang w:eastAsia="ru-RU"/>
        </w:rPr>
        <w:t xml:space="preserve">2.3. Сроки строительства: </w:t>
      </w:r>
      <w:r w:rsidR="00DB30EE" w:rsidRPr="00DB30EE">
        <w:rPr>
          <w:rFonts w:ascii="Times New Roman" w:hAnsi="Times New Roman" w:cs="Times New Roman"/>
          <w:lang w:eastAsia="ru-RU"/>
        </w:rPr>
        <w:t>03</w:t>
      </w:r>
      <w:r w:rsidR="005E09A7" w:rsidRPr="00DB30EE">
        <w:rPr>
          <w:rFonts w:ascii="Times New Roman" w:hAnsi="Times New Roman" w:cs="Times New Roman"/>
          <w:lang w:eastAsia="ru-RU"/>
        </w:rPr>
        <w:t xml:space="preserve"> </w:t>
      </w:r>
      <w:r w:rsidR="00DB30EE" w:rsidRPr="00CE62E9">
        <w:rPr>
          <w:rFonts w:ascii="Times New Roman" w:hAnsi="Times New Roman" w:cs="Times New Roman"/>
          <w:lang w:eastAsia="ru-RU"/>
        </w:rPr>
        <w:t>февраля</w:t>
      </w:r>
      <w:r w:rsidRPr="00CE62E9">
        <w:rPr>
          <w:rFonts w:ascii="Times New Roman" w:hAnsi="Times New Roman" w:cs="Times New Roman"/>
          <w:lang w:eastAsia="ru-RU"/>
        </w:rPr>
        <w:t xml:space="preserve"> </w:t>
      </w:r>
      <w:r w:rsidR="005E09A7" w:rsidRPr="00CE62E9">
        <w:rPr>
          <w:rFonts w:ascii="Times New Roman" w:hAnsi="Times New Roman" w:cs="Times New Roman"/>
          <w:lang w:eastAsia="ru-RU"/>
        </w:rPr>
        <w:t>201</w:t>
      </w:r>
      <w:r w:rsidR="00DB30EE" w:rsidRPr="00CE62E9">
        <w:rPr>
          <w:rFonts w:ascii="Times New Roman" w:hAnsi="Times New Roman" w:cs="Times New Roman"/>
          <w:lang w:eastAsia="ru-RU"/>
        </w:rPr>
        <w:t>4</w:t>
      </w:r>
      <w:r w:rsidRPr="00CE62E9">
        <w:rPr>
          <w:rFonts w:ascii="Times New Roman" w:hAnsi="Times New Roman" w:cs="Times New Roman"/>
          <w:lang w:eastAsia="ru-RU"/>
        </w:rPr>
        <w:t xml:space="preserve">г. – </w:t>
      </w:r>
      <w:r w:rsidR="00DB30EE" w:rsidRPr="00CE62E9">
        <w:rPr>
          <w:rFonts w:ascii="Times New Roman" w:hAnsi="Times New Roman" w:cs="Times New Roman"/>
          <w:lang w:eastAsia="ru-RU"/>
        </w:rPr>
        <w:t>30</w:t>
      </w:r>
      <w:r w:rsidR="006B2210" w:rsidRPr="00CE62E9">
        <w:rPr>
          <w:rFonts w:ascii="Times New Roman" w:hAnsi="Times New Roman" w:cs="Times New Roman"/>
          <w:lang w:eastAsia="ru-RU"/>
        </w:rPr>
        <w:t xml:space="preserve"> </w:t>
      </w:r>
      <w:r w:rsidR="0080729E" w:rsidRPr="00CE62E9">
        <w:rPr>
          <w:rFonts w:ascii="Times New Roman" w:hAnsi="Times New Roman" w:cs="Times New Roman"/>
          <w:lang w:eastAsia="ru-RU"/>
        </w:rPr>
        <w:t>октября</w:t>
      </w:r>
      <w:r w:rsidR="006B2210" w:rsidRPr="00CE62E9">
        <w:rPr>
          <w:rFonts w:ascii="Times New Roman" w:hAnsi="Times New Roman" w:cs="Times New Roman"/>
          <w:lang w:eastAsia="ru-RU"/>
        </w:rPr>
        <w:t xml:space="preserve"> 201</w:t>
      </w:r>
      <w:r w:rsidR="00232BC4" w:rsidRPr="00CE62E9">
        <w:rPr>
          <w:rFonts w:ascii="Times New Roman" w:hAnsi="Times New Roman" w:cs="Times New Roman"/>
          <w:lang w:eastAsia="ru-RU"/>
        </w:rPr>
        <w:t>4</w:t>
      </w:r>
      <w:r w:rsidR="006B2210" w:rsidRPr="00CE62E9">
        <w:rPr>
          <w:rFonts w:ascii="Times New Roman" w:hAnsi="Times New Roman" w:cs="Times New Roman"/>
          <w:lang w:eastAsia="ru-RU"/>
        </w:rPr>
        <w:t>г.</w:t>
      </w:r>
    </w:p>
    <w:p w:rsidR="00540F5C" w:rsidRPr="00CE62E9" w:rsidRDefault="00540F5C" w:rsidP="00673C90">
      <w:pPr>
        <w:pStyle w:val="a6"/>
        <w:rPr>
          <w:rFonts w:ascii="Times New Roman" w:hAnsi="Times New Roman" w:cs="Times New Roman"/>
          <w:lang w:eastAsia="ru-RU"/>
        </w:rPr>
      </w:pPr>
      <w:r w:rsidRPr="00CE62E9">
        <w:rPr>
          <w:rFonts w:ascii="Times New Roman" w:hAnsi="Times New Roman" w:cs="Times New Roman"/>
          <w:b/>
          <w:lang w:eastAsia="ru-RU"/>
        </w:rPr>
        <w:t>2.4.</w:t>
      </w:r>
      <w:r w:rsidR="00F60CFC" w:rsidRPr="00CE62E9">
        <w:rPr>
          <w:rFonts w:ascii="Times New Roman" w:hAnsi="Times New Roman" w:cs="Times New Roman"/>
          <w:b/>
          <w:lang w:eastAsia="ru-RU"/>
        </w:rPr>
        <w:t xml:space="preserve"> Результаты </w:t>
      </w:r>
      <w:r w:rsidRPr="00CE62E9">
        <w:rPr>
          <w:rFonts w:ascii="Times New Roman" w:hAnsi="Times New Roman" w:cs="Times New Roman"/>
          <w:b/>
          <w:lang w:eastAsia="ru-RU"/>
        </w:rPr>
        <w:t>экспертизы:</w:t>
      </w:r>
      <w:r w:rsidR="00A37333" w:rsidRPr="00CE62E9">
        <w:rPr>
          <w:rFonts w:ascii="Times New Roman" w:hAnsi="Times New Roman" w:cs="Times New Roman"/>
          <w:b/>
          <w:lang w:eastAsia="ru-RU"/>
        </w:rPr>
        <w:t xml:space="preserve"> </w:t>
      </w:r>
      <w:r w:rsidRPr="00CE62E9">
        <w:rPr>
          <w:rFonts w:ascii="Times New Roman" w:hAnsi="Times New Roman" w:cs="Times New Roman"/>
          <w:lang w:eastAsia="ru-RU"/>
        </w:rPr>
        <w:t xml:space="preserve">Положительное заключение </w:t>
      </w:r>
      <w:r w:rsidR="001C7058" w:rsidRPr="00CE62E9">
        <w:rPr>
          <w:rFonts w:ascii="Times New Roman" w:hAnsi="Times New Roman" w:cs="Times New Roman"/>
          <w:lang w:eastAsia="ru-RU"/>
        </w:rPr>
        <w:t xml:space="preserve">государственной экспертизы </w:t>
      </w:r>
      <w:r w:rsidR="00E55AEF" w:rsidRPr="00CE62E9">
        <w:rPr>
          <w:rFonts w:ascii="Times New Roman" w:hAnsi="Times New Roman" w:cs="Times New Roman"/>
          <w:lang w:eastAsia="ru-RU"/>
        </w:rPr>
        <w:t>№03-1-4-0</w:t>
      </w:r>
      <w:r w:rsidR="00DB30EE" w:rsidRPr="00CE62E9">
        <w:rPr>
          <w:rFonts w:ascii="Times New Roman" w:hAnsi="Times New Roman" w:cs="Times New Roman"/>
          <w:lang w:eastAsia="ru-RU"/>
        </w:rPr>
        <w:t>008-14</w:t>
      </w:r>
      <w:r w:rsidRPr="00CE62E9">
        <w:rPr>
          <w:rFonts w:ascii="Times New Roman" w:hAnsi="Times New Roman" w:cs="Times New Roman"/>
          <w:lang w:eastAsia="ru-RU"/>
        </w:rPr>
        <w:t xml:space="preserve"> от </w:t>
      </w:r>
      <w:r w:rsidR="00DB30EE" w:rsidRPr="00CE62E9">
        <w:rPr>
          <w:rFonts w:ascii="Times New Roman" w:hAnsi="Times New Roman" w:cs="Times New Roman"/>
          <w:lang w:eastAsia="ru-RU"/>
        </w:rPr>
        <w:t>17</w:t>
      </w:r>
      <w:r w:rsidRPr="00CE62E9">
        <w:rPr>
          <w:rFonts w:ascii="Times New Roman" w:hAnsi="Times New Roman" w:cs="Times New Roman"/>
          <w:lang w:eastAsia="ru-RU"/>
        </w:rPr>
        <w:t xml:space="preserve"> </w:t>
      </w:r>
      <w:r w:rsidR="00DB30EE" w:rsidRPr="00CE62E9">
        <w:rPr>
          <w:rFonts w:ascii="Times New Roman" w:hAnsi="Times New Roman" w:cs="Times New Roman"/>
          <w:lang w:eastAsia="ru-RU"/>
        </w:rPr>
        <w:t>янва</w:t>
      </w:r>
      <w:r w:rsidR="000751A2" w:rsidRPr="00CE62E9">
        <w:rPr>
          <w:rFonts w:ascii="Times New Roman" w:hAnsi="Times New Roman" w:cs="Times New Roman"/>
          <w:lang w:eastAsia="ru-RU"/>
        </w:rPr>
        <w:t>ря</w:t>
      </w:r>
      <w:r w:rsidRPr="00CE62E9">
        <w:rPr>
          <w:rFonts w:ascii="Times New Roman" w:hAnsi="Times New Roman" w:cs="Times New Roman"/>
          <w:lang w:eastAsia="ru-RU"/>
        </w:rPr>
        <w:t xml:space="preserve"> 201</w:t>
      </w:r>
      <w:r w:rsidR="00DB30EE" w:rsidRPr="00CE62E9">
        <w:rPr>
          <w:rFonts w:ascii="Times New Roman" w:hAnsi="Times New Roman" w:cs="Times New Roman"/>
          <w:lang w:eastAsia="ru-RU"/>
        </w:rPr>
        <w:t>4</w:t>
      </w:r>
      <w:r w:rsidRPr="00CE62E9">
        <w:rPr>
          <w:rFonts w:ascii="Times New Roman" w:hAnsi="Times New Roman" w:cs="Times New Roman"/>
          <w:lang w:eastAsia="ru-RU"/>
        </w:rPr>
        <w:t xml:space="preserve">г. выдано </w:t>
      </w:r>
      <w:r w:rsidR="00E55AEF" w:rsidRPr="00CE62E9">
        <w:rPr>
          <w:rFonts w:ascii="Times New Roman" w:hAnsi="Times New Roman" w:cs="Times New Roman"/>
          <w:lang w:eastAsia="ru-RU"/>
        </w:rPr>
        <w:t>Управлением государственной экспертизы Республики Бурятия</w:t>
      </w:r>
      <w:r w:rsidR="00B1506E" w:rsidRPr="00CE62E9">
        <w:rPr>
          <w:rFonts w:ascii="Times New Roman" w:hAnsi="Times New Roman" w:cs="Times New Roman"/>
          <w:lang w:eastAsia="ru-RU"/>
        </w:rPr>
        <w:t>.</w:t>
      </w:r>
    </w:p>
    <w:p w:rsidR="00540F5C" w:rsidRPr="00CE62E9" w:rsidRDefault="00540F5C" w:rsidP="00673C90">
      <w:pPr>
        <w:pStyle w:val="a6"/>
        <w:rPr>
          <w:rFonts w:ascii="Times New Roman" w:hAnsi="Times New Roman" w:cs="Times New Roman"/>
          <w:lang w:eastAsia="ru-RU"/>
        </w:rPr>
      </w:pPr>
      <w:r w:rsidRPr="00CE62E9">
        <w:rPr>
          <w:rFonts w:ascii="Times New Roman" w:hAnsi="Times New Roman" w:cs="Times New Roman"/>
          <w:b/>
          <w:lang w:eastAsia="ru-RU"/>
        </w:rPr>
        <w:t xml:space="preserve">2.5. Информация о разрешении на строительство: </w:t>
      </w:r>
      <w:r w:rsidRPr="00CE62E9">
        <w:rPr>
          <w:rFonts w:ascii="Times New Roman" w:hAnsi="Times New Roman" w:cs="Times New Roman"/>
          <w:lang w:eastAsia="ru-RU"/>
        </w:rPr>
        <w:t>Разрешение на строительство №</w:t>
      </w:r>
      <w:r w:rsidRPr="00CE62E9">
        <w:rPr>
          <w:rFonts w:ascii="Times New Roman" w:hAnsi="Times New Roman" w:cs="Times New Roman"/>
          <w:lang w:val="en-US" w:eastAsia="ru-RU"/>
        </w:rPr>
        <w:t>RU</w:t>
      </w:r>
      <w:r w:rsidR="00BA4741" w:rsidRPr="00CE62E9">
        <w:rPr>
          <w:rFonts w:ascii="Times New Roman" w:hAnsi="Times New Roman" w:cs="Times New Roman"/>
          <w:lang w:eastAsia="ru-RU"/>
        </w:rPr>
        <w:t xml:space="preserve"> 04302000-</w:t>
      </w:r>
      <w:r w:rsidR="00CE62E9" w:rsidRPr="00CE62E9">
        <w:rPr>
          <w:rFonts w:ascii="Times New Roman" w:hAnsi="Times New Roman" w:cs="Times New Roman"/>
          <w:lang w:eastAsia="ru-RU"/>
        </w:rPr>
        <w:t>07</w:t>
      </w:r>
      <w:r w:rsidRPr="00CE62E9">
        <w:rPr>
          <w:rFonts w:ascii="Times New Roman" w:hAnsi="Times New Roman" w:cs="Times New Roman"/>
          <w:lang w:eastAsia="ru-RU"/>
        </w:rPr>
        <w:t xml:space="preserve"> от </w:t>
      </w:r>
      <w:r w:rsidR="00CE62E9" w:rsidRPr="00CE62E9">
        <w:rPr>
          <w:rFonts w:ascii="Times New Roman" w:hAnsi="Times New Roman" w:cs="Times New Roman"/>
          <w:lang w:eastAsia="ru-RU"/>
        </w:rPr>
        <w:t>03.0</w:t>
      </w:r>
      <w:r w:rsidR="0080729E" w:rsidRPr="00CE62E9">
        <w:rPr>
          <w:rFonts w:ascii="Times New Roman" w:hAnsi="Times New Roman" w:cs="Times New Roman"/>
          <w:lang w:eastAsia="ru-RU"/>
        </w:rPr>
        <w:t>2</w:t>
      </w:r>
      <w:r w:rsidRPr="00CE62E9">
        <w:rPr>
          <w:rFonts w:ascii="Times New Roman" w:hAnsi="Times New Roman" w:cs="Times New Roman"/>
          <w:lang w:eastAsia="ru-RU"/>
        </w:rPr>
        <w:t>.201</w:t>
      </w:r>
      <w:r w:rsidR="00CE62E9" w:rsidRPr="00CE62E9">
        <w:rPr>
          <w:rFonts w:ascii="Times New Roman" w:hAnsi="Times New Roman" w:cs="Times New Roman"/>
          <w:lang w:eastAsia="ru-RU"/>
        </w:rPr>
        <w:t>4</w:t>
      </w:r>
      <w:r w:rsidRPr="00CE62E9">
        <w:rPr>
          <w:rFonts w:ascii="Times New Roman" w:hAnsi="Times New Roman" w:cs="Times New Roman"/>
          <w:lang w:eastAsia="ru-RU"/>
        </w:rPr>
        <w:t>г. выдано Комитетом по строительству Администрации г</w:t>
      </w:r>
      <w:proofErr w:type="gramStart"/>
      <w:r w:rsidRPr="00CE62E9">
        <w:rPr>
          <w:rFonts w:ascii="Times New Roman" w:hAnsi="Times New Roman" w:cs="Times New Roman"/>
          <w:lang w:eastAsia="ru-RU"/>
        </w:rPr>
        <w:t>.У</w:t>
      </w:r>
      <w:proofErr w:type="gramEnd"/>
      <w:r w:rsidRPr="00CE62E9">
        <w:rPr>
          <w:rFonts w:ascii="Times New Roman" w:hAnsi="Times New Roman" w:cs="Times New Roman"/>
          <w:lang w:eastAsia="ru-RU"/>
        </w:rPr>
        <w:t>лан-Удэ</w:t>
      </w:r>
      <w:r w:rsidR="00EE79ED" w:rsidRPr="00CE62E9">
        <w:rPr>
          <w:rFonts w:ascii="Times New Roman" w:hAnsi="Times New Roman" w:cs="Times New Roman"/>
          <w:lang w:eastAsia="ru-RU"/>
        </w:rPr>
        <w:t>.</w:t>
      </w:r>
    </w:p>
    <w:p w:rsidR="00CE62E9" w:rsidRPr="00314592" w:rsidRDefault="00CE62E9" w:rsidP="00CE62E9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A16AB">
        <w:rPr>
          <w:rFonts w:ascii="Times New Roman" w:hAnsi="Times New Roman" w:cs="Times New Roman"/>
          <w:b/>
        </w:rPr>
        <w:t xml:space="preserve">2.6. Информация о правах застройщика на земельный участок: </w:t>
      </w:r>
      <w:r w:rsidRPr="00AA16AB">
        <w:rPr>
          <w:rFonts w:ascii="Times New Roman" w:hAnsi="Times New Roman" w:cs="Times New Roman"/>
        </w:rPr>
        <w:t>Свидетельство о государственной</w:t>
      </w:r>
      <w:r w:rsidRPr="00314592">
        <w:rPr>
          <w:rFonts w:ascii="Times New Roman" w:hAnsi="Times New Roman" w:cs="Times New Roman"/>
        </w:rPr>
        <w:t xml:space="preserve"> регистрации права собственности на земельный участок, кадастровый номер 03:24:034419:34, зарегистрировано в Управлении федеральной службы государственной регистрации, кадастра и картографии по РБ в реестре за №</w:t>
      </w:r>
      <w:r w:rsidR="00945C8F">
        <w:rPr>
          <w:rFonts w:ascii="Times New Roman" w:hAnsi="Times New Roman" w:cs="Times New Roman"/>
        </w:rPr>
        <w:t xml:space="preserve"> </w:t>
      </w:r>
      <w:r w:rsidRPr="00314592">
        <w:rPr>
          <w:rFonts w:ascii="Times New Roman" w:hAnsi="Times New Roman" w:cs="Times New Roman"/>
        </w:rPr>
        <w:t>03-03-01/220/2011-055 от 28.06.2010г.</w:t>
      </w:r>
    </w:p>
    <w:p w:rsidR="00CE62E9" w:rsidRDefault="00CE62E9" w:rsidP="00CE62E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hAnsi="Times New Roman" w:cs="Times New Roman"/>
          <w:b/>
        </w:rPr>
        <w:t xml:space="preserve">2.7. Информация о местоположении и площади земельного участка: </w:t>
      </w:r>
      <w:r w:rsidRPr="00314592">
        <w:rPr>
          <w:rFonts w:ascii="Times New Roman" w:hAnsi="Times New Roman" w:cs="Times New Roman"/>
        </w:rPr>
        <w:t>Республика Бурятия, г</w:t>
      </w:r>
      <w:proofErr w:type="gramStart"/>
      <w:r w:rsidRPr="00314592">
        <w:rPr>
          <w:rFonts w:ascii="Times New Roman" w:hAnsi="Times New Roman" w:cs="Times New Roman"/>
        </w:rPr>
        <w:t>.У</w:t>
      </w:r>
      <w:proofErr w:type="gramEnd"/>
      <w:r w:rsidRPr="00314592">
        <w:rPr>
          <w:rFonts w:ascii="Times New Roman" w:hAnsi="Times New Roman" w:cs="Times New Roman"/>
        </w:rPr>
        <w:t>лан-Удэ, Октябрьский район, 113 квартал. Кадастровый номер земельного участка 03:24:034419:34. Площадь земельного участка 56467,0 кв.м.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A00A2" w:rsidRPr="00CE62E9" w:rsidRDefault="00540F5C" w:rsidP="00CE62E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>2.8. Информация об элементах благоустройства</w:t>
      </w:r>
      <w:r w:rsidRPr="00CE62E9">
        <w:rPr>
          <w:rFonts w:ascii="Times New Roman" w:eastAsia="Times New Roman" w:hAnsi="Times New Roman" w:cs="Times New Roman"/>
          <w:lang w:eastAsia="ru-RU"/>
        </w:rPr>
        <w:t xml:space="preserve">: </w:t>
      </w:r>
      <w:proofErr w:type="gramStart"/>
      <w:r w:rsidR="005127D1" w:rsidRPr="00CE62E9">
        <w:rPr>
          <w:rFonts w:ascii="Times New Roman" w:eastAsia="Times New Roman" w:hAnsi="Times New Roman" w:cs="Times New Roman"/>
          <w:lang w:eastAsia="ru-RU"/>
        </w:rPr>
        <w:t xml:space="preserve">На придомовой территории предусмотрены детская игровая площадка, площадка </w:t>
      </w:r>
      <w:r w:rsidR="00293D51" w:rsidRPr="00CE62E9">
        <w:rPr>
          <w:rFonts w:ascii="Times New Roman" w:eastAsia="Times New Roman" w:hAnsi="Times New Roman" w:cs="Times New Roman"/>
          <w:lang w:eastAsia="ru-RU"/>
        </w:rPr>
        <w:t>для отдыха</w:t>
      </w:r>
      <w:r w:rsidR="005127D1" w:rsidRPr="00CE62E9">
        <w:rPr>
          <w:rFonts w:ascii="Times New Roman" w:eastAsia="Times New Roman" w:hAnsi="Times New Roman" w:cs="Times New Roman"/>
          <w:lang w:eastAsia="ru-RU"/>
        </w:rPr>
        <w:t xml:space="preserve">, площадка для хозяйственных </w:t>
      </w:r>
      <w:r w:rsidR="0048013D" w:rsidRPr="00CE62E9">
        <w:rPr>
          <w:rFonts w:ascii="Times New Roman" w:eastAsia="Times New Roman" w:hAnsi="Times New Roman" w:cs="Times New Roman"/>
          <w:lang w:eastAsia="ru-RU"/>
        </w:rPr>
        <w:t>нужд</w:t>
      </w:r>
      <w:r w:rsidR="00C63FB0" w:rsidRPr="00CE62E9">
        <w:rPr>
          <w:rFonts w:ascii="Times New Roman" w:eastAsia="Times New Roman" w:hAnsi="Times New Roman" w:cs="Times New Roman"/>
          <w:lang w:eastAsia="ru-RU"/>
        </w:rPr>
        <w:t>, гостевая автостоянка</w:t>
      </w:r>
      <w:r w:rsidR="002F28F3" w:rsidRPr="00CE62E9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="002F28F3" w:rsidRPr="00CE62E9">
        <w:rPr>
          <w:rFonts w:ascii="Times New Roman" w:eastAsia="Times New Roman" w:hAnsi="Times New Roman" w:cs="Times New Roman"/>
          <w:lang w:eastAsia="ru-RU"/>
        </w:rPr>
        <w:t xml:space="preserve"> </w:t>
      </w:r>
      <w:r w:rsidR="0048013D" w:rsidRPr="00CE62E9">
        <w:rPr>
          <w:rFonts w:ascii="Times New Roman" w:eastAsia="Times New Roman" w:hAnsi="Times New Roman" w:cs="Times New Roman"/>
          <w:lang w:eastAsia="ru-RU"/>
        </w:rPr>
        <w:t xml:space="preserve">Проектом предусмотрены асфальтобетонное покрытие проездов, </w:t>
      </w:r>
      <w:r w:rsidR="00945C8F">
        <w:rPr>
          <w:rFonts w:ascii="Times New Roman" w:eastAsia="Times New Roman" w:hAnsi="Times New Roman" w:cs="Times New Roman"/>
          <w:lang w:eastAsia="ru-RU"/>
        </w:rPr>
        <w:t>тротуары с покрытием тротуарной плиткой</w:t>
      </w:r>
      <w:r w:rsidR="0048013D" w:rsidRPr="00CE62E9">
        <w:rPr>
          <w:rFonts w:ascii="Times New Roman" w:eastAsia="Times New Roman" w:hAnsi="Times New Roman" w:cs="Times New Roman"/>
          <w:lang w:eastAsia="ru-RU"/>
        </w:rPr>
        <w:t>, озеленение территории.</w:t>
      </w:r>
    </w:p>
    <w:p w:rsidR="00CE62E9" w:rsidRPr="00CE62E9" w:rsidRDefault="00540F5C" w:rsidP="00CE62E9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>2</w:t>
      </w:r>
      <w:r w:rsidRPr="00CE62E9">
        <w:rPr>
          <w:rFonts w:ascii="Times New Roman" w:eastAsia="Times New Roman" w:hAnsi="Times New Roman" w:cs="Times New Roman"/>
          <w:lang w:eastAsia="ru-RU"/>
        </w:rPr>
        <w:t>.</w:t>
      </w:r>
      <w:r w:rsidRPr="00CE62E9">
        <w:rPr>
          <w:rFonts w:ascii="Times New Roman" w:eastAsia="Times New Roman" w:hAnsi="Times New Roman" w:cs="Times New Roman"/>
          <w:b/>
          <w:lang w:eastAsia="ru-RU"/>
        </w:rPr>
        <w:t>9. Описание строящегося объекта</w:t>
      </w:r>
      <w:r w:rsidR="005127D1" w:rsidRPr="00CE62E9">
        <w:rPr>
          <w:rFonts w:ascii="Times New Roman" w:eastAsia="Times New Roman" w:hAnsi="Times New Roman" w:cs="Times New Roman"/>
          <w:lang w:eastAsia="ru-RU"/>
        </w:rPr>
        <w:t xml:space="preserve">: </w:t>
      </w:r>
      <w:r w:rsidR="00CE62E9" w:rsidRPr="00CE62E9">
        <w:rPr>
          <w:rFonts w:ascii="Times New Roman" w:eastAsia="Times New Roman" w:hAnsi="Times New Roman" w:cs="Times New Roman"/>
          <w:lang w:eastAsia="ru-RU"/>
        </w:rPr>
        <w:t>Проектируемый жилой блок №</w:t>
      </w:r>
      <w:r w:rsidR="00CE62E9">
        <w:rPr>
          <w:rFonts w:ascii="Times New Roman" w:eastAsia="Times New Roman" w:hAnsi="Times New Roman" w:cs="Times New Roman"/>
          <w:lang w:eastAsia="ru-RU"/>
        </w:rPr>
        <w:t>8</w:t>
      </w:r>
      <w:r w:rsidR="00CE62E9" w:rsidRPr="00CE62E9">
        <w:rPr>
          <w:rFonts w:ascii="Times New Roman" w:eastAsia="Times New Roman" w:hAnsi="Times New Roman" w:cs="Times New Roman"/>
          <w:lang w:eastAsia="ru-RU"/>
        </w:rPr>
        <w:t xml:space="preserve"> в 113 квартале юго-западной части Октябрьского района г</w:t>
      </w:r>
      <w:proofErr w:type="gramStart"/>
      <w:r w:rsidR="00CE62E9" w:rsidRPr="00CE62E9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="00CE62E9" w:rsidRPr="00CE62E9">
        <w:rPr>
          <w:rFonts w:ascii="Times New Roman" w:eastAsia="Times New Roman" w:hAnsi="Times New Roman" w:cs="Times New Roman"/>
          <w:lang w:eastAsia="ru-RU"/>
        </w:rPr>
        <w:t xml:space="preserve">лан-Удэ, состоящий из </w:t>
      </w:r>
      <w:r w:rsidR="00CE62E9">
        <w:rPr>
          <w:rFonts w:ascii="Times New Roman" w:eastAsia="Times New Roman" w:hAnsi="Times New Roman" w:cs="Times New Roman"/>
          <w:lang w:eastAsia="ru-RU"/>
        </w:rPr>
        <w:t>3</w:t>
      </w:r>
      <w:r w:rsidR="00CE62E9" w:rsidRPr="00CE62E9">
        <w:rPr>
          <w:rFonts w:ascii="Times New Roman" w:eastAsia="Times New Roman" w:hAnsi="Times New Roman" w:cs="Times New Roman"/>
          <w:lang w:eastAsia="ru-RU"/>
        </w:rPr>
        <w:t>-х жилых секций с пятью надземными этажами и подвалом.</w:t>
      </w:r>
    </w:p>
    <w:p w:rsidR="00CE62E9" w:rsidRPr="00314592" w:rsidRDefault="00CE62E9" w:rsidP="00CE62E9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 xml:space="preserve">В надземных этажах здания располагаются квартиры, в подвале – тепловой и </w:t>
      </w:r>
      <w:proofErr w:type="gramStart"/>
      <w:r w:rsidRPr="00CE62E9">
        <w:rPr>
          <w:rFonts w:ascii="Times New Roman" w:eastAsia="Times New Roman" w:hAnsi="Times New Roman" w:cs="Times New Roman"/>
          <w:lang w:eastAsia="ru-RU"/>
        </w:rPr>
        <w:t>водомерный</w:t>
      </w:r>
      <w:proofErr w:type="gramEnd"/>
      <w:r w:rsidRPr="00CE62E9">
        <w:rPr>
          <w:rFonts w:ascii="Times New Roman" w:eastAsia="Times New Roman" w:hAnsi="Times New Roman" w:cs="Times New Roman"/>
          <w:lang w:eastAsia="ru-RU"/>
        </w:rPr>
        <w:t xml:space="preserve"> узлы, комната уборочного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 инвентаря и </w:t>
      </w:r>
      <w:proofErr w:type="spellStart"/>
      <w:r w:rsidRPr="00314592">
        <w:rPr>
          <w:rFonts w:ascii="Times New Roman" w:eastAsia="Times New Roman" w:hAnsi="Times New Roman" w:cs="Times New Roman"/>
          <w:lang w:eastAsia="ru-RU"/>
        </w:rPr>
        <w:t>электрощитовая</w:t>
      </w:r>
      <w:proofErr w:type="spellEnd"/>
      <w:r w:rsidRPr="00314592">
        <w:rPr>
          <w:rFonts w:ascii="Times New Roman" w:eastAsia="Times New Roman" w:hAnsi="Times New Roman" w:cs="Times New Roman"/>
          <w:lang w:eastAsia="ru-RU"/>
        </w:rPr>
        <w:t>.</w:t>
      </w:r>
    </w:p>
    <w:p w:rsidR="00CE62E9" w:rsidRPr="00314592" w:rsidRDefault="00CE62E9" w:rsidP="00CE62E9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eastAsia="Times New Roman" w:hAnsi="Times New Roman" w:cs="Times New Roman"/>
          <w:lang w:eastAsia="ru-RU"/>
        </w:rPr>
        <w:t xml:space="preserve">В наружной отделке здания используется желтый </w:t>
      </w:r>
      <w:r>
        <w:rPr>
          <w:rFonts w:ascii="Times New Roman" w:eastAsia="Times New Roman" w:hAnsi="Times New Roman" w:cs="Times New Roman"/>
          <w:lang w:eastAsia="ru-RU"/>
        </w:rPr>
        <w:t xml:space="preserve">и коричневый 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облицовочный кирпич, в обшивке ограждения балконов использован </w:t>
      </w:r>
      <w:proofErr w:type="spellStart"/>
      <w:r w:rsidRPr="00314592">
        <w:rPr>
          <w:rFonts w:ascii="Times New Roman" w:eastAsia="Times New Roman" w:hAnsi="Times New Roman" w:cs="Times New Roman"/>
          <w:lang w:eastAsia="ru-RU"/>
        </w:rPr>
        <w:t>профлист</w:t>
      </w:r>
      <w:proofErr w:type="spellEnd"/>
      <w:r w:rsidRPr="00314592">
        <w:rPr>
          <w:rFonts w:ascii="Times New Roman" w:eastAsia="Times New Roman" w:hAnsi="Times New Roman" w:cs="Times New Roman"/>
          <w:lang w:eastAsia="ru-RU"/>
        </w:rPr>
        <w:t xml:space="preserve"> белого цвета. </w:t>
      </w:r>
    </w:p>
    <w:p w:rsidR="00CE62E9" w:rsidRPr="00314592" w:rsidRDefault="00CE62E9" w:rsidP="00CE62E9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eastAsia="Times New Roman" w:hAnsi="Times New Roman" w:cs="Times New Roman"/>
          <w:lang w:eastAsia="ru-RU"/>
        </w:rPr>
        <w:t>Внутренняя отделка предусмотрена в помещениях общего пользования – лестничных клетках, коридорах, тамбурах и технических помещениях. Стены и потолки оштукатуриваются и окрашиваются, полы с покрытием из керамической плитки и бетонные.</w:t>
      </w:r>
    </w:p>
    <w:p w:rsidR="00CE62E9" w:rsidRPr="00CE62E9" w:rsidRDefault="00CE62E9" w:rsidP="00CE62E9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eastAsia="Times New Roman" w:hAnsi="Times New Roman" w:cs="Times New Roman"/>
          <w:lang w:eastAsia="ru-RU"/>
        </w:rPr>
        <w:lastRenderedPageBreak/>
        <w:t xml:space="preserve">Все квартиры обеспечены нормативной инсоляцией. Естественное </w:t>
      </w:r>
      <w:r w:rsidRPr="00CE62E9">
        <w:rPr>
          <w:rFonts w:ascii="Times New Roman" w:eastAsia="Times New Roman" w:hAnsi="Times New Roman" w:cs="Times New Roman"/>
          <w:lang w:eastAsia="ru-RU"/>
        </w:rPr>
        <w:t>освещение предусмотрено во всех жилых комнатах, кухнях, лестничных клетках.</w:t>
      </w:r>
    </w:p>
    <w:p w:rsidR="001A3EFC" w:rsidRPr="00CE62E9" w:rsidRDefault="00CE62E9" w:rsidP="00945C8F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>Сообщение между этажами осуществляется по лестницам.</w:t>
      </w:r>
    </w:p>
    <w:p w:rsidR="007472EA" w:rsidRPr="00A6786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67863">
        <w:rPr>
          <w:rFonts w:ascii="Times New Roman" w:eastAsia="Times New Roman" w:hAnsi="Times New Roman" w:cs="Times New Roman"/>
          <w:b/>
          <w:lang w:eastAsia="ru-RU"/>
        </w:rPr>
        <w:t xml:space="preserve">2.11. Основные технико-экономические показатели объекта: </w:t>
      </w:r>
      <w:proofErr w:type="gramStart"/>
      <w:r w:rsidRPr="00A67863">
        <w:rPr>
          <w:rFonts w:ascii="Times New Roman" w:eastAsia="Times New Roman" w:hAnsi="Times New Roman" w:cs="Times New Roman"/>
          <w:lang w:eastAsia="ru-RU"/>
        </w:rPr>
        <w:t xml:space="preserve">Строительный объем – </w:t>
      </w:r>
      <w:r w:rsidR="00CE62E9" w:rsidRPr="00A67863">
        <w:rPr>
          <w:rFonts w:ascii="Times New Roman" w:eastAsia="Times New Roman" w:hAnsi="Times New Roman" w:cs="Times New Roman"/>
          <w:lang w:eastAsia="ru-RU"/>
        </w:rPr>
        <w:t>10865,25</w:t>
      </w:r>
      <w:r w:rsidR="00232BC4" w:rsidRPr="00A67863">
        <w:rPr>
          <w:rFonts w:ascii="Times New Roman" w:eastAsia="Times New Roman" w:hAnsi="Times New Roman" w:cs="Times New Roman"/>
          <w:lang w:eastAsia="ru-RU"/>
        </w:rPr>
        <w:t xml:space="preserve"> куб.м.</w:t>
      </w:r>
      <w:r w:rsidRPr="00A6786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E7329" w:rsidRPr="00A67863">
        <w:rPr>
          <w:rFonts w:ascii="Times New Roman" w:eastAsia="Times New Roman" w:hAnsi="Times New Roman" w:cs="Times New Roman"/>
          <w:lang w:eastAsia="ru-RU"/>
        </w:rPr>
        <w:t>п</w:t>
      </w:r>
      <w:r w:rsidRPr="00A67863">
        <w:rPr>
          <w:rFonts w:ascii="Times New Roman" w:eastAsia="Times New Roman" w:hAnsi="Times New Roman" w:cs="Times New Roman"/>
          <w:lang w:eastAsia="ru-RU"/>
        </w:rPr>
        <w:t xml:space="preserve">лощадь застройки </w:t>
      </w:r>
      <w:r w:rsidR="00CE7329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7863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CE62E9" w:rsidRPr="00A67863">
        <w:rPr>
          <w:rFonts w:ascii="Times New Roman" w:eastAsia="Times New Roman" w:hAnsi="Times New Roman" w:cs="Times New Roman"/>
          <w:lang w:eastAsia="ru-RU"/>
        </w:rPr>
        <w:t>623,04</w:t>
      </w:r>
      <w:r w:rsidR="002B7384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3663" w:rsidRPr="00A67863">
        <w:rPr>
          <w:rFonts w:ascii="Times New Roman" w:eastAsia="Times New Roman" w:hAnsi="Times New Roman" w:cs="Times New Roman"/>
          <w:lang w:eastAsia="ru-RU"/>
        </w:rPr>
        <w:t>кв.м</w:t>
      </w:r>
      <w:r w:rsidR="00A24ADE" w:rsidRPr="00A67863">
        <w:rPr>
          <w:rFonts w:ascii="Times New Roman" w:eastAsia="Times New Roman" w:hAnsi="Times New Roman" w:cs="Times New Roman"/>
          <w:lang w:eastAsia="ru-RU"/>
        </w:rPr>
        <w:t>.</w:t>
      </w:r>
      <w:r w:rsidR="00A63663" w:rsidRPr="00A67863">
        <w:rPr>
          <w:rFonts w:ascii="Times New Roman" w:eastAsia="Times New Roman" w:hAnsi="Times New Roman" w:cs="Times New Roman"/>
          <w:lang w:eastAsia="ru-RU"/>
        </w:rPr>
        <w:t>, общая площадь</w:t>
      </w:r>
      <w:r w:rsidR="0048013D" w:rsidRPr="00A67863">
        <w:rPr>
          <w:rFonts w:ascii="Times New Roman" w:eastAsia="Times New Roman" w:hAnsi="Times New Roman" w:cs="Times New Roman"/>
          <w:lang w:eastAsia="ru-RU"/>
        </w:rPr>
        <w:t xml:space="preserve"> здания</w:t>
      </w:r>
      <w:r w:rsidR="00A63663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7863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CE62E9" w:rsidRPr="00A67863">
        <w:rPr>
          <w:rFonts w:ascii="Times New Roman" w:eastAsia="Times New Roman" w:hAnsi="Times New Roman" w:cs="Times New Roman"/>
          <w:lang w:eastAsia="ru-RU"/>
        </w:rPr>
        <w:t>2957,58</w:t>
      </w:r>
      <w:r w:rsidR="002B7384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953517" w:rsidRPr="00A67863">
        <w:rPr>
          <w:rFonts w:ascii="Times New Roman" w:eastAsia="Times New Roman" w:hAnsi="Times New Roman" w:cs="Times New Roman"/>
          <w:lang w:eastAsia="ru-RU"/>
        </w:rPr>
        <w:t>кв.м.</w:t>
      </w:r>
      <w:r w:rsidR="00E83CC0" w:rsidRPr="00A6786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472EA" w:rsidRPr="00A67863">
        <w:rPr>
          <w:rFonts w:ascii="Times New Roman" w:eastAsia="Times New Roman" w:hAnsi="Times New Roman" w:cs="Times New Roman"/>
          <w:lang w:eastAsia="ru-RU"/>
        </w:rPr>
        <w:t xml:space="preserve">общая </w:t>
      </w:r>
      <w:r w:rsidR="00BE4395" w:rsidRPr="00A67863">
        <w:rPr>
          <w:rFonts w:ascii="Times New Roman" w:eastAsia="Times New Roman" w:hAnsi="Times New Roman" w:cs="Times New Roman"/>
          <w:lang w:eastAsia="ru-RU"/>
        </w:rPr>
        <w:t>площадь квартир</w:t>
      </w:r>
      <w:r w:rsidR="00E83CC0" w:rsidRPr="00A67863">
        <w:rPr>
          <w:rFonts w:ascii="Times New Roman" w:eastAsia="Times New Roman" w:hAnsi="Times New Roman" w:cs="Times New Roman"/>
          <w:lang w:eastAsia="ru-RU"/>
        </w:rPr>
        <w:t xml:space="preserve"> –</w:t>
      </w:r>
      <w:r w:rsidR="0048013D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62E9" w:rsidRPr="00A67863">
        <w:rPr>
          <w:rFonts w:ascii="Times New Roman" w:eastAsia="Times New Roman" w:hAnsi="Times New Roman" w:cs="Times New Roman"/>
          <w:lang w:eastAsia="ru-RU"/>
        </w:rPr>
        <w:t>1712,7</w:t>
      </w:r>
      <w:r w:rsidR="0048013D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83CC0" w:rsidRPr="00A67863">
        <w:rPr>
          <w:rFonts w:ascii="Times New Roman" w:eastAsia="Times New Roman" w:hAnsi="Times New Roman" w:cs="Times New Roman"/>
          <w:lang w:eastAsia="ru-RU"/>
        </w:rPr>
        <w:t>кв.м</w:t>
      </w:r>
      <w:r w:rsidR="007472EA" w:rsidRPr="00A67863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540F5C" w:rsidRPr="00A6786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67863">
        <w:rPr>
          <w:rFonts w:ascii="Times New Roman" w:eastAsia="Times New Roman" w:hAnsi="Times New Roman" w:cs="Times New Roman"/>
          <w:b/>
          <w:lang w:eastAsia="ru-RU"/>
        </w:rPr>
        <w:t>2.11.1.</w:t>
      </w:r>
      <w:r w:rsidRPr="00A67863">
        <w:rPr>
          <w:rFonts w:ascii="Times New Roman" w:eastAsia="Times New Roman" w:hAnsi="Times New Roman" w:cs="Times New Roman"/>
          <w:lang w:eastAsia="ru-RU"/>
        </w:rPr>
        <w:t xml:space="preserve"> Планируемая стоимость строительства –</w:t>
      </w:r>
      <w:r w:rsidR="0048013D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7863" w:rsidRPr="00A67863">
        <w:rPr>
          <w:rFonts w:ascii="Times New Roman" w:eastAsia="Times New Roman" w:hAnsi="Times New Roman" w:cs="Times New Roman"/>
          <w:lang w:eastAsia="ru-RU"/>
        </w:rPr>
        <w:t>42 817,5</w:t>
      </w:r>
      <w:r w:rsidR="0080729E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5D5D83" w:rsidRPr="00A67863">
        <w:rPr>
          <w:rFonts w:ascii="Times New Roman" w:eastAsia="Times New Roman" w:hAnsi="Times New Roman" w:cs="Times New Roman"/>
          <w:lang w:eastAsia="ru-RU"/>
        </w:rPr>
        <w:t>тыс</w:t>
      </w:r>
      <w:proofErr w:type="gramStart"/>
      <w:r w:rsidR="005D5D83" w:rsidRPr="00A67863">
        <w:rPr>
          <w:rFonts w:ascii="Times New Roman" w:eastAsia="Times New Roman" w:hAnsi="Times New Roman" w:cs="Times New Roman"/>
          <w:lang w:eastAsia="ru-RU"/>
        </w:rPr>
        <w:t>.</w:t>
      </w:r>
      <w:r w:rsidRPr="00A67863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A67863">
        <w:rPr>
          <w:rFonts w:ascii="Times New Roman" w:eastAsia="Times New Roman" w:hAnsi="Times New Roman" w:cs="Times New Roman"/>
          <w:lang w:eastAsia="ru-RU"/>
        </w:rPr>
        <w:t>уб.</w:t>
      </w:r>
      <w:r w:rsidR="00140B5F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A3EFC" w:rsidRPr="00A6786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67863">
        <w:rPr>
          <w:rFonts w:ascii="Times New Roman" w:eastAsia="Times New Roman" w:hAnsi="Times New Roman" w:cs="Times New Roman"/>
          <w:b/>
          <w:lang w:eastAsia="ru-RU"/>
        </w:rPr>
        <w:t xml:space="preserve">2.11.2. Количество самостоятельных частей: </w:t>
      </w:r>
      <w:r w:rsidR="00AD127B" w:rsidRPr="00A67863">
        <w:rPr>
          <w:rFonts w:ascii="Times New Roman" w:eastAsia="Times New Roman" w:hAnsi="Times New Roman" w:cs="Times New Roman"/>
          <w:lang w:eastAsia="ru-RU"/>
        </w:rPr>
        <w:t xml:space="preserve">Количество квартир - </w:t>
      </w:r>
      <w:r w:rsidR="00CE62E9" w:rsidRPr="00A67863">
        <w:rPr>
          <w:rFonts w:ascii="Times New Roman" w:eastAsia="Times New Roman" w:hAnsi="Times New Roman" w:cs="Times New Roman"/>
          <w:lang w:eastAsia="ru-RU"/>
        </w:rPr>
        <w:t>42</w:t>
      </w:r>
      <w:r w:rsidR="008A5700" w:rsidRPr="00A67863">
        <w:rPr>
          <w:rFonts w:ascii="Times New Roman" w:eastAsia="Times New Roman" w:hAnsi="Times New Roman" w:cs="Times New Roman"/>
          <w:lang w:eastAsia="ru-RU"/>
        </w:rPr>
        <w:t>.</w:t>
      </w:r>
      <w:r w:rsidR="00FF0F41" w:rsidRPr="00A6786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40F5C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67863">
        <w:rPr>
          <w:rFonts w:ascii="Times New Roman" w:eastAsia="Times New Roman" w:hAnsi="Times New Roman" w:cs="Times New Roman"/>
          <w:b/>
          <w:lang w:eastAsia="ru-RU"/>
        </w:rPr>
        <w:t>2.11.3. Технические характеристики самостоятельных частей:</w:t>
      </w:r>
    </w:p>
    <w:p w:rsidR="00540F5C" w:rsidRPr="00CE62E9" w:rsidRDefault="00540F5C" w:rsidP="00540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 xml:space="preserve">Строительство жилого дома осуществляется без чистовой отделки и установки инженерного оборудования. Проектной документацией на строительство жилого дома </w:t>
      </w:r>
      <w:r w:rsidRPr="00CE62E9">
        <w:rPr>
          <w:rFonts w:ascii="Times New Roman" w:eastAsia="Times New Roman" w:hAnsi="Times New Roman" w:cs="Times New Roman"/>
          <w:b/>
          <w:lang w:eastAsia="ru-RU"/>
        </w:rPr>
        <w:t>предусмотрены:</w:t>
      </w:r>
    </w:p>
    <w:p w:rsidR="00540F5C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 xml:space="preserve">- установка оконных блоков из ПВХ, входной двери в квартиру, электросчетчика, </w:t>
      </w:r>
      <w:r w:rsidR="00A05D62" w:rsidRPr="00CE62E9">
        <w:rPr>
          <w:rFonts w:ascii="Times New Roman" w:eastAsia="Times New Roman" w:hAnsi="Times New Roman" w:cs="Times New Roman"/>
          <w:lang w:eastAsia="ru-RU"/>
        </w:rPr>
        <w:t>счетчика учета тепла</w:t>
      </w:r>
      <w:r w:rsidR="005D2B61" w:rsidRPr="00CE62E9">
        <w:rPr>
          <w:rFonts w:ascii="Times New Roman" w:eastAsia="Times New Roman" w:hAnsi="Times New Roman" w:cs="Times New Roman"/>
          <w:lang w:eastAsia="ru-RU"/>
        </w:rPr>
        <w:t xml:space="preserve"> (в квартирах)</w:t>
      </w:r>
      <w:r w:rsidR="00A05D62" w:rsidRPr="00CE62E9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E62E9">
        <w:rPr>
          <w:rFonts w:ascii="Times New Roman" w:eastAsia="Times New Roman" w:hAnsi="Times New Roman" w:cs="Times New Roman"/>
          <w:lang w:eastAsia="ru-RU"/>
        </w:rPr>
        <w:t xml:space="preserve">радиаторов отопления; </w:t>
      </w:r>
    </w:p>
    <w:p w:rsidR="00540F5C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>-</w:t>
      </w:r>
      <w:r w:rsidR="00A05D62" w:rsidRPr="00CE62E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E62E9">
        <w:rPr>
          <w:rFonts w:ascii="Times New Roman" w:eastAsia="Times New Roman" w:hAnsi="Times New Roman" w:cs="Times New Roman"/>
          <w:lang w:eastAsia="ru-RU"/>
        </w:rPr>
        <w:t xml:space="preserve">выдача счетчиков учета расхода </w:t>
      </w:r>
      <w:r w:rsidR="005E09A7" w:rsidRPr="00CE62E9">
        <w:rPr>
          <w:rFonts w:ascii="Times New Roman" w:eastAsia="Times New Roman" w:hAnsi="Times New Roman" w:cs="Times New Roman"/>
          <w:lang w:eastAsia="ru-RU"/>
        </w:rPr>
        <w:t>холодной и горячей</w:t>
      </w:r>
      <w:r w:rsidR="005D2B61" w:rsidRPr="00CE62E9">
        <w:rPr>
          <w:rFonts w:ascii="Times New Roman" w:eastAsia="Times New Roman" w:hAnsi="Times New Roman" w:cs="Times New Roman"/>
          <w:lang w:eastAsia="ru-RU"/>
        </w:rPr>
        <w:t xml:space="preserve"> (в квартирах)</w:t>
      </w:r>
      <w:r w:rsidR="00001E57" w:rsidRPr="00CE62E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E62E9">
        <w:rPr>
          <w:rFonts w:ascii="Times New Roman" w:eastAsia="Times New Roman" w:hAnsi="Times New Roman" w:cs="Times New Roman"/>
          <w:lang w:eastAsia="ru-RU"/>
        </w:rPr>
        <w:t>воды, пожарны</w:t>
      </w:r>
      <w:r w:rsidR="00823208" w:rsidRPr="00CE62E9">
        <w:rPr>
          <w:rFonts w:ascii="Times New Roman" w:eastAsia="Times New Roman" w:hAnsi="Times New Roman" w:cs="Times New Roman"/>
          <w:lang w:eastAsia="ru-RU"/>
        </w:rPr>
        <w:t xml:space="preserve">х извещателей, </w:t>
      </w:r>
      <w:r w:rsidRPr="00CE62E9">
        <w:rPr>
          <w:rFonts w:ascii="Times New Roman" w:eastAsia="Times New Roman" w:hAnsi="Times New Roman" w:cs="Times New Roman"/>
          <w:lang w:eastAsia="ru-RU"/>
        </w:rPr>
        <w:t>шлангов пожаротушения;</w:t>
      </w:r>
    </w:p>
    <w:p w:rsidR="00540F5C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>- монтаж стояков хол</w:t>
      </w:r>
      <w:r w:rsidR="00675F55" w:rsidRPr="00CE62E9">
        <w:rPr>
          <w:rFonts w:ascii="Times New Roman" w:eastAsia="Times New Roman" w:hAnsi="Times New Roman" w:cs="Times New Roman"/>
          <w:lang w:eastAsia="ru-RU"/>
        </w:rPr>
        <w:t>одного и горячего</w:t>
      </w:r>
      <w:r w:rsidR="005D2B61" w:rsidRPr="00CE62E9">
        <w:rPr>
          <w:rFonts w:ascii="Times New Roman" w:eastAsia="Times New Roman" w:hAnsi="Times New Roman" w:cs="Times New Roman"/>
          <w:lang w:eastAsia="ru-RU"/>
        </w:rPr>
        <w:t xml:space="preserve"> (в квартирах)</w:t>
      </w:r>
      <w:r w:rsidR="00675F55" w:rsidRPr="00CE62E9">
        <w:rPr>
          <w:rFonts w:ascii="Times New Roman" w:eastAsia="Times New Roman" w:hAnsi="Times New Roman" w:cs="Times New Roman"/>
          <w:lang w:eastAsia="ru-RU"/>
        </w:rPr>
        <w:t xml:space="preserve"> водоснабжения,</w:t>
      </w:r>
      <w:r w:rsidRPr="00CE62E9">
        <w:rPr>
          <w:rFonts w:ascii="Times New Roman" w:eastAsia="Times New Roman" w:hAnsi="Times New Roman" w:cs="Times New Roman"/>
          <w:lang w:eastAsia="ru-RU"/>
        </w:rPr>
        <w:t xml:space="preserve"> канализации</w:t>
      </w:r>
      <w:r w:rsidR="00675F55" w:rsidRPr="00CE62E9">
        <w:rPr>
          <w:rFonts w:ascii="Times New Roman" w:eastAsia="Times New Roman" w:hAnsi="Times New Roman" w:cs="Times New Roman"/>
          <w:lang w:eastAsia="ru-RU"/>
        </w:rPr>
        <w:t xml:space="preserve"> и от</w:t>
      </w:r>
      <w:r w:rsidR="009A2C76" w:rsidRPr="00CE62E9">
        <w:rPr>
          <w:rFonts w:ascii="Times New Roman" w:eastAsia="Times New Roman" w:hAnsi="Times New Roman" w:cs="Times New Roman"/>
          <w:lang w:eastAsia="ru-RU"/>
        </w:rPr>
        <w:t>о</w:t>
      </w:r>
      <w:r w:rsidR="00675F55" w:rsidRPr="00CE62E9">
        <w:rPr>
          <w:rFonts w:ascii="Times New Roman" w:eastAsia="Times New Roman" w:hAnsi="Times New Roman" w:cs="Times New Roman"/>
          <w:lang w:eastAsia="ru-RU"/>
        </w:rPr>
        <w:t>пления</w:t>
      </w:r>
      <w:r w:rsidRPr="00CE62E9">
        <w:rPr>
          <w:rFonts w:ascii="Times New Roman" w:eastAsia="Times New Roman" w:hAnsi="Times New Roman" w:cs="Times New Roman"/>
          <w:lang w:eastAsia="ru-RU"/>
        </w:rPr>
        <w:t>, разводка электропроводки</w:t>
      </w:r>
      <w:r w:rsidR="005D2B61" w:rsidRPr="00CE62E9">
        <w:rPr>
          <w:rFonts w:ascii="Times New Roman" w:eastAsia="Times New Roman" w:hAnsi="Times New Roman" w:cs="Times New Roman"/>
          <w:lang w:eastAsia="ru-RU"/>
        </w:rPr>
        <w:t xml:space="preserve"> (в квартирах)</w:t>
      </w:r>
      <w:r w:rsidRPr="00CE62E9">
        <w:rPr>
          <w:rFonts w:ascii="Times New Roman" w:eastAsia="Times New Roman" w:hAnsi="Times New Roman" w:cs="Times New Roman"/>
          <w:lang w:eastAsia="ru-RU"/>
        </w:rPr>
        <w:t>.</w:t>
      </w:r>
    </w:p>
    <w:p w:rsidR="001C6CF8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>не предусмотрены:</w:t>
      </w:r>
    </w:p>
    <w:p w:rsidR="00540F5C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>- чистовая отделка квартиры, а именно: подготовка железобетонных изделий под окраску и оклейку обоями, оклейка стен и потолков, стяжка и устройство полов, установка внутренних дверей, установка пластиковых подоконников, устройство откосов.</w:t>
      </w:r>
    </w:p>
    <w:p w:rsidR="00540F5C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>- установка инженерного оборудования в квартире, а именно: смесителей, раковин, ванны, унитаза, в том числе разводка трубопроводов холодного и горячего водоснабжения и канализации, пожарной сигнализации, розеток, выключателей, патронов, электроплит.</w:t>
      </w:r>
    </w:p>
    <w:p w:rsidR="00540F5C" w:rsidRPr="00CE62E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2.12. </w:t>
      </w:r>
      <w:r w:rsidR="006C5BDB" w:rsidRPr="00CE62E9">
        <w:rPr>
          <w:rFonts w:ascii="Times New Roman" w:eastAsia="Times New Roman" w:hAnsi="Times New Roman" w:cs="Times New Roman"/>
          <w:b/>
          <w:lang w:eastAsia="ru-RU"/>
        </w:rPr>
        <w:t>С</w:t>
      </w:r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рок получения разрешения на ввод в эксплуатацию: </w:t>
      </w:r>
      <w:proofErr w:type="gramStart"/>
      <w:r w:rsidR="00FF0F41" w:rsidRPr="00CE62E9">
        <w:rPr>
          <w:rFonts w:ascii="Times New Roman" w:eastAsia="Times New Roman" w:hAnsi="Times New Roman" w:cs="Times New Roman"/>
          <w:lang w:val="en-US" w:eastAsia="ru-RU"/>
        </w:rPr>
        <w:t>I</w:t>
      </w:r>
      <w:r w:rsidR="0080729E" w:rsidRPr="00CE62E9">
        <w:rPr>
          <w:rFonts w:ascii="Times New Roman" w:eastAsia="Times New Roman" w:hAnsi="Times New Roman" w:cs="Times New Roman"/>
          <w:lang w:val="en-US" w:eastAsia="ru-RU"/>
        </w:rPr>
        <w:t>V</w:t>
      </w:r>
      <w:r w:rsidR="006D5199" w:rsidRPr="00CE62E9">
        <w:rPr>
          <w:rFonts w:ascii="Times New Roman" w:eastAsia="Times New Roman" w:hAnsi="Times New Roman" w:cs="Times New Roman"/>
          <w:lang w:eastAsia="ru-RU"/>
        </w:rPr>
        <w:t xml:space="preserve"> квартал 2014г.</w:t>
      </w:r>
      <w:proofErr w:type="gramEnd"/>
    </w:p>
    <w:p w:rsidR="00540F5C" w:rsidRPr="00CE62E9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lang w:eastAsia="ru-RU"/>
        </w:rPr>
        <w:t>Приемка объекта в эксплуатацию будет осуществляться в соответствии с</w:t>
      </w:r>
      <w:r w:rsidR="00A05D62" w:rsidRPr="00CE62E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E62E9">
        <w:rPr>
          <w:rFonts w:ascii="Times New Roman" w:eastAsia="Times New Roman" w:hAnsi="Times New Roman" w:cs="Times New Roman"/>
          <w:lang w:eastAsia="ru-RU"/>
        </w:rPr>
        <w:t>действующим федеральным и региональным законодательством, с участием представителей органов государственного надзора и организаций, эксплуатирующих инженерно-технические коммуникации.</w:t>
      </w:r>
    </w:p>
    <w:p w:rsidR="00540F5C" w:rsidRPr="00CE62E9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>2.13. Меры по добровольному страхованию от финансовых рисков:</w:t>
      </w:r>
      <w:r w:rsidRPr="00CE62E9">
        <w:rPr>
          <w:rFonts w:ascii="Times New Roman" w:eastAsia="Times New Roman" w:hAnsi="Times New Roman" w:cs="Times New Roman"/>
          <w:lang w:eastAsia="ru-RU"/>
        </w:rPr>
        <w:t xml:space="preserve">  землетрясение, наводнение и иные природные катаклизмы, а также изменения в законодательстве РФ и  финансовые кризисы в государстве, являющиеся непреодолимой силой, которые невозможно предусмотреть или предотвратить (либо возможно предусмотреть, но невозможно предотвратить) при современном уровне человеческого знания и технических возможностей организацией не применяются.</w:t>
      </w:r>
    </w:p>
    <w:p w:rsidR="00540F5C" w:rsidRPr="00CE62E9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>2.14. Организации, осуществляющие основные строительно-монтажные работы:</w:t>
      </w:r>
      <w:r w:rsidRPr="00CE62E9">
        <w:rPr>
          <w:rFonts w:ascii="Times New Roman" w:eastAsia="Times New Roman" w:hAnsi="Times New Roman" w:cs="Times New Roman"/>
          <w:lang w:eastAsia="ru-RU"/>
        </w:rPr>
        <w:t xml:space="preserve"> ООО “Бест плюс” выполняет строительно-монтажные работы собственными силами.</w:t>
      </w:r>
    </w:p>
    <w:p w:rsidR="00540F5C" w:rsidRPr="00CE62E9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2.15. Способы обеспечения исполнения обязательств застройщика по договору: </w:t>
      </w:r>
      <w:r w:rsidRPr="00FE4185">
        <w:rPr>
          <w:rFonts w:ascii="Times New Roman" w:eastAsia="Times New Roman" w:hAnsi="Times New Roman" w:cs="Times New Roman"/>
          <w:lang w:eastAsia="ru-RU"/>
        </w:rPr>
        <w:t>Залог в порядке, предусмотренном статьями 13-15 Федерального закона от 30.12.2004г.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FE4185">
        <w:rPr>
          <w:rFonts w:ascii="Times New Roman" w:eastAsia="Times New Roman" w:hAnsi="Times New Roman" w:cs="Times New Roman"/>
          <w:lang w:eastAsia="ru-RU"/>
        </w:rPr>
        <w:t xml:space="preserve">. Статьи 15.1 «Обеспечение исполнения обязательств по договору поручительством», 15.2 «Страхование гражданской ответственности застройщика» </w:t>
      </w:r>
      <w:r w:rsidR="00FE4185" w:rsidRPr="00FE4185">
        <w:rPr>
          <w:rFonts w:ascii="Times New Roman" w:eastAsia="Times New Roman" w:hAnsi="Times New Roman" w:cs="Times New Roman"/>
          <w:lang w:eastAsia="ru-RU"/>
        </w:rPr>
        <w:t>Федерального закона от 30.12.2004г.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FE4185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CE62E9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2.16. Иные договора и сделки, на основании которых привлекаются денежные средства для  строительства (создания) многоквартирного дома и (или) иного объекта недвижимости, за исключением привлечения денежных средств на основании договоров:  </w:t>
      </w:r>
      <w:r w:rsidRPr="00CE62E9">
        <w:rPr>
          <w:rFonts w:ascii="Times New Roman" w:eastAsia="Times New Roman" w:hAnsi="Times New Roman" w:cs="Times New Roman"/>
          <w:lang w:eastAsia="ru-RU"/>
        </w:rPr>
        <w:t>отсутствуют</w:t>
      </w:r>
      <w:r w:rsidRPr="00CE62E9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40F5C" w:rsidRPr="00CE62E9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2.17. Участникам долевого строительства  представляются для ознакомления: </w:t>
      </w:r>
      <w:r w:rsidR="00FF0F41" w:rsidRPr="00CE62E9">
        <w:rPr>
          <w:rFonts w:ascii="Times New Roman" w:eastAsia="Times New Roman" w:hAnsi="Times New Roman" w:cs="Times New Roman"/>
          <w:lang w:eastAsia="ru-RU"/>
        </w:rPr>
        <w:t xml:space="preserve">разрешение на строительство, </w:t>
      </w:r>
      <w:r w:rsidRPr="00CE62E9">
        <w:rPr>
          <w:rFonts w:ascii="Times New Roman" w:eastAsia="Times New Roman" w:hAnsi="Times New Roman" w:cs="Times New Roman"/>
          <w:lang w:eastAsia="ru-RU"/>
        </w:rPr>
        <w:t xml:space="preserve">заключение государственной экспертизы, проектная документация, документы,  подтверждающие </w:t>
      </w:r>
      <w:r w:rsidR="00F42636" w:rsidRPr="00CE62E9">
        <w:rPr>
          <w:rFonts w:ascii="Times New Roman" w:eastAsia="Times New Roman" w:hAnsi="Times New Roman" w:cs="Times New Roman"/>
          <w:lang w:eastAsia="ru-RU"/>
        </w:rPr>
        <w:t xml:space="preserve">права застройщика </w:t>
      </w:r>
      <w:r w:rsidRPr="00CE62E9">
        <w:rPr>
          <w:rFonts w:ascii="Times New Roman" w:eastAsia="Times New Roman" w:hAnsi="Times New Roman" w:cs="Times New Roman"/>
          <w:lang w:eastAsia="ru-RU"/>
        </w:rPr>
        <w:t>на</w:t>
      </w:r>
      <w:r w:rsidR="00F42636" w:rsidRPr="00CE62E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E62E9">
        <w:rPr>
          <w:rFonts w:ascii="Times New Roman" w:eastAsia="Times New Roman" w:hAnsi="Times New Roman" w:cs="Times New Roman"/>
          <w:lang w:eastAsia="ru-RU"/>
        </w:rPr>
        <w:t>земельный  участок.</w:t>
      </w:r>
    </w:p>
    <w:p w:rsidR="00AA00A2" w:rsidRPr="00CE62E9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2.18. Функциональное назначение нежилых помещений, не входящих в состав общего имущества: </w:t>
      </w:r>
      <w:r w:rsidR="00823208" w:rsidRPr="00CE62E9">
        <w:rPr>
          <w:rFonts w:ascii="Times New Roman" w:eastAsia="Times New Roman" w:hAnsi="Times New Roman" w:cs="Times New Roman"/>
          <w:lang w:eastAsia="ru-RU"/>
        </w:rPr>
        <w:t xml:space="preserve">Проектом </w:t>
      </w:r>
      <w:r w:rsidR="001A3EFC" w:rsidRPr="00CE62E9">
        <w:rPr>
          <w:rFonts w:ascii="Times New Roman" w:eastAsia="Times New Roman" w:hAnsi="Times New Roman" w:cs="Times New Roman"/>
          <w:lang w:eastAsia="ru-RU"/>
        </w:rPr>
        <w:t>не предусмотрено строительство офисных и коммерческих помещений</w:t>
      </w:r>
      <w:r w:rsidR="00823208" w:rsidRPr="00CE62E9">
        <w:rPr>
          <w:rFonts w:ascii="Times New Roman" w:eastAsia="Times New Roman" w:hAnsi="Times New Roman" w:cs="Times New Roman"/>
          <w:lang w:eastAsia="ru-RU"/>
        </w:rPr>
        <w:t>.</w:t>
      </w:r>
      <w:r w:rsidR="00AA00A2" w:rsidRPr="00CE62E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E0A01" w:rsidRPr="00A149A8" w:rsidRDefault="00540F5C" w:rsidP="00BF3B11">
      <w:pPr>
        <w:spacing w:after="0" w:line="240" w:lineRule="auto"/>
        <w:jc w:val="both"/>
      </w:pPr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2.19. </w:t>
      </w:r>
      <w:proofErr w:type="gramStart"/>
      <w:r w:rsidRPr="00CE62E9">
        <w:rPr>
          <w:rFonts w:ascii="Times New Roman" w:eastAsia="Times New Roman" w:hAnsi="Times New Roman" w:cs="Times New Roman"/>
          <w:b/>
          <w:lang w:eastAsia="ru-RU"/>
        </w:rPr>
        <w:t xml:space="preserve">Состав общего имущества находящегося в общей долевой собственности: </w:t>
      </w:r>
      <w:r w:rsidR="00823208" w:rsidRPr="00CE62E9">
        <w:rPr>
          <w:rFonts w:ascii="Times New Roman" w:eastAsia="Times New Roman" w:hAnsi="Times New Roman" w:cs="Times New Roman"/>
          <w:lang w:eastAsia="ru-RU"/>
        </w:rPr>
        <w:t>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подвалы);</w:t>
      </w:r>
      <w:proofErr w:type="gramEnd"/>
      <w:r w:rsidR="00823208" w:rsidRPr="00CE62E9">
        <w:rPr>
          <w:rFonts w:ascii="Times New Roman" w:eastAsia="Times New Roman" w:hAnsi="Times New Roman" w:cs="Times New Roman"/>
          <w:lang w:eastAsia="ru-RU"/>
        </w:rPr>
        <w:t xml:space="preserve"> крыши, ограждающие несущие конструкции (фундамент, несущие стены, плиты перекрытий, несущие колонны) и ненесущие конструкции (окна и двери помещений общего пользования, перила, парапеты)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sectPr w:rsidR="00DE0A01" w:rsidRPr="00A149A8" w:rsidSect="00245E71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E42ED"/>
    <w:multiLevelType w:val="multilevel"/>
    <w:tmpl w:val="7A048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F5C"/>
    <w:rsid w:val="00001E57"/>
    <w:rsid w:val="00021913"/>
    <w:rsid w:val="00026E7B"/>
    <w:rsid w:val="00035F89"/>
    <w:rsid w:val="000369A0"/>
    <w:rsid w:val="00045DEC"/>
    <w:rsid w:val="0005775B"/>
    <w:rsid w:val="000751A2"/>
    <w:rsid w:val="00076611"/>
    <w:rsid w:val="000A7B85"/>
    <w:rsid w:val="000B55C2"/>
    <w:rsid w:val="000B5C41"/>
    <w:rsid w:val="000D2D2C"/>
    <w:rsid w:val="000E5AC7"/>
    <w:rsid w:val="000E6AE6"/>
    <w:rsid w:val="000F23CD"/>
    <w:rsid w:val="000F7497"/>
    <w:rsid w:val="00104B60"/>
    <w:rsid w:val="00107300"/>
    <w:rsid w:val="00120661"/>
    <w:rsid w:val="00126A4A"/>
    <w:rsid w:val="0013253E"/>
    <w:rsid w:val="00140B5F"/>
    <w:rsid w:val="0014488B"/>
    <w:rsid w:val="00161E85"/>
    <w:rsid w:val="001859A7"/>
    <w:rsid w:val="00190091"/>
    <w:rsid w:val="00196504"/>
    <w:rsid w:val="001967E8"/>
    <w:rsid w:val="00197837"/>
    <w:rsid w:val="001A3EFC"/>
    <w:rsid w:val="001A743C"/>
    <w:rsid w:val="001C646D"/>
    <w:rsid w:val="001C6CF8"/>
    <w:rsid w:val="001C7058"/>
    <w:rsid w:val="001D18BF"/>
    <w:rsid w:val="002035D3"/>
    <w:rsid w:val="00225609"/>
    <w:rsid w:val="00225A42"/>
    <w:rsid w:val="00232BC4"/>
    <w:rsid w:val="00235CC4"/>
    <w:rsid w:val="00245E71"/>
    <w:rsid w:val="00247E7E"/>
    <w:rsid w:val="002515C1"/>
    <w:rsid w:val="00253C2A"/>
    <w:rsid w:val="002558B3"/>
    <w:rsid w:val="00256DC1"/>
    <w:rsid w:val="002651AA"/>
    <w:rsid w:val="00267C8B"/>
    <w:rsid w:val="002859E8"/>
    <w:rsid w:val="00290670"/>
    <w:rsid w:val="00293B63"/>
    <w:rsid w:val="00293D51"/>
    <w:rsid w:val="002B7384"/>
    <w:rsid w:val="002B7697"/>
    <w:rsid w:val="002C3905"/>
    <w:rsid w:val="002D4402"/>
    <w:rsid w:val="002D46C5"/>
    <w:rsid w:val="002E76D5"/>
    <w:rsid w:val="002F28F3"/>
    <w:rsid w:val="00312C8D"/>
    <w:rsid w:val="00314AF5"/>
    <w:rsid w:val="00315910"/>
    <w:rsid w:val="00323C80"/>
    <w:rsid w:val="0034548F"/>
    <w:rsid w:val="003753A7"/>
    <w:rsid w:val="00384F88"/>
    <w:rsid w:val="0039025F"/>
    <w:rsid w:val="00390B71"/>
    <w:rsid w:val="00391DEA"/>
    <w:rsid w:val="003952DB"/>
    <w:rsid w:val="00397FE1"/>
    <w:rsid w:val="003A7CE8"/>
    <w:rsid w:val="003C00F5"/>
    <w:rsid w:val="003D0F01"/>
    <w:rsid w:val="003E0EC0"/>
    <w:rsid w:val="003F11FF"/>
    <w:rsid w:val="00401B8C"/>
    <w:rsid w:val="00406836"/>
    <w:rsid w:val="00410CDA"/>
    <w:rsid w:val="004420EB"/>
    <w:rsid w:val="004422FA"/>
    <w:rsid w:val="004447D2"/>
    <w:rsid w:val="0045182D"/>
    <w:rsid w:val="0048013D"/>
    <w:rsid w:val="004A6BF0"/>
    <w:rsid w:val="004D3A16"/>
    <w:rsid w:val="004D3D07"/>
    <w:rsid w:val="004F73B5"/>
    <w:rsid w:val="005111CA"/>
    <w:rsid w:val="005127D1"/>
    <w:rsid w:val="00525E43"/>
    <w:rsid w:val="00540F5C"/>
    <w:rsid w:val="00570589"/>
    <w:rsid w:val="00582832"/>
    <w:rsid w:val="0058656C"/>
    <w:rsid w:val="00591942"/>
    <w:rsid w:val="005B2243"/>
    <w:rsid w:val="005B7C36"/>
    <w:rsid w:val="005C0947"/>
    <w:rsid w:val="005D2B61"/>
    <w:rsid w:val="005D5D83"/>
    <w:rsid w:val="005D7862"/>
    <w:rsid w:val="005E09A7"/>
    <w:rsid w:val="005E0B57"/>
    <w:rsid w:val="00632635"/>
    <w:rsid w:val="00633B85"/>
    <w:rsid w:val="00647873"/>
    <w:rsid w:val="00650389"/>
    <w:rsid w:val="00651B7C"/>
    <w:rsid w:val="006539E5"/>
    <w:rsid w:val="00662A66"/>
    <w:rsid w:val="006728C9"/>
    <w:rsid w:val="00673C90"/>
    <w:rsid w:val="00674B34"/>
    <w:rsid w:val="00675F55"/>
    <w:rsid w:val="006A0817"/>
    <w:rsid w:val="006B2210"/>
    <w:rsid w:val="006C1DF2"/>
    <w:rsid w:val="006C5BDB"/>
    <w:rsid w:val="006D1264"/>
    <w:rsid w:val="006D3502"/>
    <w:rsid w:val="006D5199"/>
    <w:rsid w:val="006E3D26"/>
    <w:rsid w:val="006F50DE"/>
    <w:rsid w:val="0070129E"/>
    <w:rsid w:val="00706358"/>
    <w:rsid w:val="007472EA"/>
    <w:rsid w:val="0075412F"/>
    <w:rsid w:val="00767694"/>
    <w:rsid w:val="00776058"/>
    <w:rsid w:val="00781D5D"/>
    <w:rsid w:val="007A000F"/>
    <w:rsid w:val="007B2228"/>
    <w:rsid w:val="007E6E9D"/>
    <w:rsid w:val="007F1BF2"/>
    <w:rsid w:val="007F5055"/>
    <w:rsid w:val="0080729E"/>
    <w:rsid w:val="00823208"/>
    <w:rsid w:val="0083152A"/>
    <w:rsid w:val="00834A16"/>
    <w:rsid w:val="008402B1"/>
    <w:rsid w:val="00855344"/>
    <w:rsid w:val="00863BE8"/>
    <w:rsid w:val="00864AD6"/>
    <w:rsid w:val="0087093D"/>
    <w:rsid w:val="00886D66"/>
    <w:rsid w:val="00893E3D"/>
    <w:rsid w:val="0089753B"/>
    <w:rsid w:val="00897C43"/>
    <w:rsid w:val="008A1956"/>
    <w:rsid w:val="008A5700"/>
    <w:rsid w:val="008B10C2"/>
    <w:rsid w:val="008B2AE8"/>
    <w:rsid w:val="008B4AB1"/>
    <w:rsid w:val="008B782E"/>
    <w:rsid w:val="008C0F77"/>
    <w:rsid w:val="008C108D"/>
    <w:rsid w:val="008D37BC"/>
    <w:rsid w:val="008F72B9"/>
    <w:rsid w:val="0091362F"/>
    <w:rsid w:val="00916AFB"/>
    <w:rsid w:val="00923477"/>
    <w:rsid w:val="00926C49"/>
    <w:rsid w:val="00945670"/>
    <w:rsid w:val="00945C8F"/>
    <w:rsid w:val="00953517"/>
    <w:rsid w:val="00974897"/>
    <w:rsid w:val="00997386"/>
    <w:rsid w:val="009A2C76"/>
    <w:rsid w:val="009B5921"/>
    <w:rsid w:val="009D5E26"/>
    <w:rsid w:val="009E277E"/>
    <w:rsid w:val="009E7353"/>
    <w:rsid w:val="009F7CE0"/>
    <w:rsid w:val="00A05D62"/>
    <w:rsid w:val="00A114DD"/>
    <w:rsid w:val="00A149A8"/>
    <w:rsid w:val="00A24ADE"/>
    <w:rsid w:val="00A263C3"/>
    <w:rsid w:val="00A36401"/>
    <w:rsid w:val="00A37333"/>
    <w:rsid w:val="00A434F2"/>
    <w:rsid w:val="00A5769D"/>
    <w:rsid w:val="00A60E98"/>
    <w:rsid w:val="00A63663"/>
    <w:rsid w:val="00A67863"/>
    <w:rsid w:val="00A93537"/>
    <w:rsid w:val="00A95A8F"/>
    <w:rsid w:val="00AA00A2"/>
    <w:rsid w:val="00AA5FB8"/>
    <w:rsid w:val="00AC3E02"/>
    <w:rsid w:val="00AD127B"/>
    <w:rsid w:val="00AD12DE"/>
    <w:rsid w:val="00AD1CE4"/>
    <w:rsid w:val="00AF112B"/>
    <w:rsid w:val="00B1506E"/>
    <w:rsid w:val="00B1508D"/>
    <w:rsid w:val="00B174B6"/>
    <w:rsid w:val="00B2089E"/>
    <w:rsid w:val="00B31503"/>
    <w:rsid w:val="00B4016E"/>
    <w:rsid w:val="00B41C40"/>
    <w:rsid w:val="00B421E2"/>
    <w:rsid w:val="00B47803"/>
    <w:rsid w:val="00B50364"/>
    <w:rsid w:val="00B85ADD"/>
    <w:rsid w:val="00B87E66"/>
    <w:rsid w:val="00B9167E"/>
    <w:rsid w:val="00B9444A"/>
    <w:rsid w:val="00BA2748"/>
    <w:rsid w:val="00BA4741"/>
    <w:rsid w:val="00BB0A62"/>
    <w:rsid w:val="00BC6417"/>
    <w:rsid w:val="00BD05EA"/>
    <w:rsid w:val="00BE2448"/>
    <w:rsid w:val="00BE4395"/>
    <w:rsid w:val="00BF218B"/>
    <w:rsid w:val="00BF3B11"/>
    <w:rsid w:val="00BF6DDB"/>
    <w:rsid w:val="00C14AED"/>
    <w:rsid w:val="00C23965"/>
    <w:rsid w:val="00C5529D"/>
    <w:rsid w:val="00C624ED"/>
    <w:rsid w:val="00C63B48"/>
    <w:rsid w:val="00C63FB0"/>
    <w:rsid w:val="00C66DA1"/>
    <w:rsid w:val="00C67C7C"/>
    <w:rsid w:val="00C7025B"/>
    <w:rsid w:val="00C9065E"/>
    <w:rsid w:val="00C9235F"/>
    <w:rsid w:val="00C9405B"/>
    <w:rsid w:val="00CC2782"/>
    <w:rsid w:val="00CC438D"/>
    <w:rsid w:val="00CD5BED"/>
    <w:rsid w:val="00CE62E9"/>
    <w:rsid w:val="00CE7329"/>
    <w:rsid w:val="00CF1130"/>
    <w:rsid w:val="00CF1A8D"/>
    <w:rsid w:val="00D02B95"/>
    <w:rsid w:val="00D156C4"/>
    <w:rsid w:val="00D22A6C"/>
    <w:rsid w:val="00D272BC"/>
    <w:rsid w:val="00D51A7A"/>
    <w:rsid w:val="00D5653E"/>
    <w:rsid w:val="00D812ED"/>
    <w:rsid w:val="00D90BD6"/>
    <w:rsid w:val="00DA1F43"/>
    <w:rsid w:val="00DB30EE"/>
    <w:rsid w:val="00DD09C8"/>
    <w:rsid w:val="00DD7253"/>
    <w:rsid w:val="00DE0A01"/>
    <w:rsid w:val="00DF242E"/>
    <w:rsid w:val="00E045CD"/>
    <w:rsid w:val="00E16D60"/>
    <w:rsid w:val="00E20BEA"/>
    <w:rsid w:val="00E333BA"/>
    <w:rsid w:val="00E423C8"/>
    <w:rsid w:val="00E462E8"/>
    <w:rsid w:val="00E53342"/>
    <w:rsid w:val="00E558B1"/>
    <w:rsid w:val="00E55AEF"/>
    <w:rsid w:val="00E641E2"/>
    <w:rsid w:val="00E83CC0"/>
    <w:rsid w:val="00EA46AC"/>
    <w:rsid w:val="00EA631C"/>
    <w:rsid w:val="00EA6DCE"/>
    <w:rsid w:val="00EB5DB4"/>
    <w:rsid w:val="00EC2B5D"/>
    <w:rsid w:val="00EC2C67"/>
    <w:rsid w:val="00EC2CBE"/>
    <w:rsid w:val="00EE3F16"/>
    <w:rsid w:val="00EE79ED"/>
    <w:rsid w:val="00EF30B2"/>
    <w:rsid w:val="00EF6ECA"/>
    <w:rsid w:val="00F1248D"/>
    <w:rsid w:val="00F146B7"/>
    <w:rsid w:val="00F16909"/>
    <w:rsid w:val="00F31336"/>
    <w:rsid w:val="00F41AA3"/>
    <w:rsid w:val="00F42636"/>
    <w:rsid w:val="00F54318"/>
    <w:rsid w:val="00F60CFC"/>
    <w:rsid w:val="00F65D3C"/>
    <w:rsid w:val="00F67E2D"/>
    <w:rsid w:val="00FA4E51"/>
    <w:rsid w:val="00FB2E35"/>
    <w:rsid w:val="00FB5E0D"/>
    <w:rsid w:val="00FC1DD3"/>
    <w:rsid w:val="00FC53ED"/>
    <w:rsid w:val="00FC5BB5"/>
    <w:rsid w:val="00FD29E8"/>
    <w:rsid w:val="00FD2A32"/>
    <w:rsid w:val="00FE4185"/>
    <w:rsid w:val="00FE5AB7"/>
    <w:rsid w:val="00FE5FC6"/>
    <w:rsid w:val="00FF0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3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6DCE"/>
    <w:pPr>
      <w:ind w:left="720"/>
      <w:contextualSpacing/>
    </w:pPr>
  </w:style>
  <w:style w:type="paragraph" w:styleId="a6">
    <w:name w:val="No Spacing"/>
    <w:uiPriority w:val="1"/>
    <w:qFormat/>
    <w:rsid w:val="00673C9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2229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ОП1</cp:lastModifiedBy>
  <cp:revision>26</cp:revision>
  <cp:lastPrinted>2014-02-20T06:37:00Z</cp:lastPrinted>
  <dcterms:created xsi:type="dcterms:W3CDTF">2013-12-06T09:55:00Z</dcterms:created>
  <dcterms:modified xsi:type="dcterms:W3CDTF">2014-02-20T06:37:00Z</dcterms:modified>
</cp:coreProperties>
</file>